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93ECB" w14:textId="77777777" w:rsidR="00EB55DE" w:rsidRDefault="009A5F02" w:rsidP="005902B6">
      <w:pPr>
        <w:spacing w:after="120"/>
        <w:rPr>
          <w:sz w:val="96"/>
          <w:szCs w:val="96"/>
        </w:rPr>
      </w:pPr>
      <w:r>
        <w:rPr>
          <w:noProof/>
        </w:rPr>
        <w:drawing>
          <wp:inline distT="0" distB="0" distL="0" distR="0" wp14:anchorId="48DBC6FC" wp14:editId="2BF7BFA8">
            <wp:extent cx="1828800" cy="371475"/>
            <wp:effectExtent l="0" t="0" r="0" b="9525"/>
            <wp:docPr id="1" name="Picture 1" descr="HUMBER Master Logo Art:PC Master Artwork:EPS Files:Horizontal:Brand Horizontal:Primary Brand Horizontal:Humber_Black_Ho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BER Master Logo Art:PC Master Artwork:EPS Files:Horizontal:Brand Horizontal:Primary Brand Horizontal:Humber_Black_Hor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AC1C6" w14:textId="77777777" w:rsidR="00D42BA5" w:rsidRPr="00B86E16" w:rsidRDefault="00D42BA5" w:rsidP="00E363DF">
      <w:pPr>
        <w:pStyle w:val="Default"/>
        <w:jc w:val="center"/>
        <w:rPr>
          <w:rFonts w:ascii="Franklin Gothic Book" w:hAnsi="Franklin Gothic Book" w:cs="Franklin Gothic Book"/>
          <w:color w:val="0000FF"/>
          <w:sz w:val="17"/>
          <w:szCs w:val="17"/>
          <w:u w:val="single"/>
        </w:rPr>
      </w:pPr>
      <w:r w:rsidRPr="00B86E16">
        <w:rPr>
          <w:sz w:val="72"/>
          <w:szCs w:val="72"/>
        </w:rPr>
        <w:t>Memo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8460"/>
      </w:tblGrid>
      <w:tr w:rsidR="00D42BA5" w:rsidRPr="004163C8" w14:paraId="30F55B1E" w14:textId="77777777" w:rsidTr="00EA0C51">
        <w:trPr>
          <w:trHeight w:val="351"/>
        </w:trPr>
        <w:tc>
          <w:tcPr>
            <w:tcW w:w="1008" w:type="dxa"/>
          </w:tcPr>
          <w:p w14:paraId="7F287C1A" w14:textId="77777777" w:rsidR="00D42BA5" w:rsidRPr="00B86E16" w:rsidRDefault="00D42BA5" w:rsidP="0099218E">
            <w:pPr>
              <w:autoSpaceDE w:val="0"/>
              <w:autoSpaceDN w:val="0"/>
              <w:adjustRightInd w:val="0"/>
              <w:spacing w:before="120" w:after="0" w:line="240" w:lineRule="auto"/>
              <w:ind w:hanging="9"/>
              <w:rPr>
                <w:rFonts w:cs="Candara"/>
                <w:b/>
                <w:color w:val="000000"/>
              </w:rPr>
            </w:pPr>
            <w:r w:rsidRPr="00B86E16">
              <w:rPr>
                <w:rFonts w:cs="Candara"/>
                <w:b/>
                <w:bCs/>
                <w:color w:val="000000"/>
              </w:rPr>
              <w:t>Date</w:t>
            </w:r>
            <w:r w:rsidRPr="00B86E16">
              <w:rPr>
                <w:rFonts w:cs="Candara"/>
                <w:b/>
                <w:color w:val="000000"/>
              </w:rPr>
              <w:t xml:space="preserve">: </w:t>
            </w:r>
          </w:p>
        </w:tc>
        <w:tc>
          <w:tcPr>
            <w:tcW w:w="8460" w:type="dxa"/>
          </w:tcPr>
          <w:p w14:paraId="4F2DF3F8" w14:textId="6CBC673D" w:rsidR="00D42BA5" w:rsidRPr="00B86E16" w:rsidRDefault="00CD2FA4" w:rsidP="00137BFA">
            <w:pPr>
              <w:autoSpaceDE w:val="0"/>
              <w:autoSpaceDN w:val="0"/>
              <w:adjustRightInd w:val="0"/>
              <w:spacing w:before="120" w:after="0" w:line="240" w:lineRule="auto"/>
              <w:ind w:hanging="9"/>
              <w:rPr>
                <w:rFonts w:cs="Candara"/>
                <w:b/>
                <w:color w:val="000000"/>
              </w:rPr>
            </w:pPr>
            <w:r>
              <w:rPr>
                <w:rFonts w:cs="Candara"/>
                <w:b/>
                <w:color w:val="000000"/>
              </w:rPr>
              <w:t xml:space="preserve">January </w:t>
            </w:r>
            <w:r w:rsidR="00855FE9">
              <w:rPr>
                <w:rFonts w:cs="Candara"/>
                <w:b/>
                <w:color w:val="000000"/>
              </w:rPr>
              <w:t>4</w:t>
            </w:r>
            <w:r>
              <w:rPr>
                <w:rFonts w:cs="Candara"/>
                <w:b/>
                <w:color w:val="000000"/>
              </w:rPr>
              <w:t>, 20</w:t>
            </w:r>
            <w:r w:rsidR="00225814">
              <w:rPr>
                <w:rFonts w:cs="Candara"/>
                <w:b/>
                <w:color w:val="000000"/>
              </w:rPr>
              <w:t>2</w:t>
            </w:r>
            <w:r w:rsidR="00137BFA">
              <w:rPr>
                <w:rFonts w:cs="Candara"/>
                <w:b/>
                <w:color w:val="000000"/>
              </w:rPr>
              <w:t>1</w:t>
            </w:r>
          </w:p>
        </w:tc>
      </w:tr>
      <w:tr w:rsidR="00D42BA5" w:rsidRPr="004163C8" w14:paraId="2CE31611" w14:textId="77777777" w:rsidTr="00EA0C51">
        <w:trPr>
          <w:trHeight w:val="136"/>
        </w:trPr>
        <w:tc>
          <w:tcPr>
            <w:tcW w:w="1008" w:type="dxa"/>
          </w:tcPr>
          <w:p w14:paraId="4FB56890" w14:textId="77777777" w:rsidR="00D42BA5" w:rsidRPr="004163C8" w:rsidRDefault="00D42BA5" w:rsidP="0099218E">
            <w:pPr>
              <w:autoSpaceDE w:val="0"/>
              <w:autoSpaceDN w:val="0"/>
              <w:adjustRightInd w:val="0"/>
              <w:spacing w:before="120" w:after="0" w:line="240" w:lineRule="auto"/>
              <w:ind w:hanging="9"/>
              <w:rPr>
                <w:rFonts w:cs="Candara"/>
                <w:b/>
                <w:color w:val="000000"/>
              </w:rPr>
            </w:pPr>
            <w:r w:rsidRPr="004163C8">
              <w:rPr>
                <w:rFonts w:cs="Candara"/>
                <w:b/>
                <w:bCs/>
                <w:color w:val="000000"/>
              </w:rPr>
              <w:t>To</w:t>
            </w:r>
            <w:r w:rsidRPr="004163C8">
              <w:rPr>
                <w:rFonts w:cs="Candara"/>
                <w:b/>
                <w:color w:val="000000"/>
              </w:rPr>
              <w:t xml:space="preserve">: </w:t>
            </w:r>
          </w:p>
        </w:tc>
        <w:tc>
          <w:tcPr>
            <w:tcW w:w="8460" w:type="dxa"/>
          </w:tcPr>
          <w:p w14:paraId="7D792DE8" w14:textId="77777777" w:rsidR="00B86E16" w:rsidRPr="004163C8" w:rsidRDefault="00213F53" w:rsidP="0099218E">
            <w:pPr>
              <w:autoSpaceDE w:val="0"/>
              <w:autoSpaceDN w:val="0"/>
              <w:adjustRightInd w:val="0"/>
              <w:spacing w:before="120" w:after="0" w:line="240" w:lineRule="auto"/>
              <w:ind w:hanging="9"/>
              <w:rPr>
                <w:rFonts w:cs="Candara"/>
                <w:b/>
                <w:color w:val="000000"/>
              </w:rPr>
            </w:pPr>
            <w:r>
              <w:rPr>
                <w:rFonts w:cs="Candara"/>
                <w:b/>
                <w:color w:val="000000"/>
              </w:rPr>
              <w:t xml:space="preserve">Budget </w:t>
            </w:r>
            <w:r w:rsidR="004E12B6">
              <w:rPr>
                <w:rFonts w:cs="Candara"/>
                <w:b/>
                <w:color w:val="000000"/>
              </w:rPr>
              <w:t>Holders</w:t>
            </w:r>
            <w:r w:rsidR="004E12B6" w:rsidRPr="004163C8">
              <w:rPr>
                <w:rFonts w:cs="Candara"/>
                <w:b/>
                <w:color w:val="000000"/>
              </w:rPr>
              <w:t xml:space="preserve"> </w:t>
            </w:r>
            <w:r w:rsidR="00D42BA5" w:rsidRPr="004163C8">
              <w:rPr>
                <w:rFonts w:cs="Candara"/>
                <w:b/>
                <w:color w:val="000000"/>
              </w:rPr>
              <w:t xml:space="preserve">&amp; Business Managers </w:t>
            </w:r>
          </w:p>
        </w:tc>
      </w:tr>
      <w:tr w:rsidR="00B86E16" w:rsidRPr="004163C8" w14:paraId="7C56AAF2" w14:textId="77777777" w:rsidTr="00EA0C51">
        <w:trPr>
          <w:trHeight w:val="136"/>
        </w:trPr>
        <w:tc>
          <w:tcPr>
            <w:tcW w:w="1008" w:type="dxa"/>
          </w:tcPr>
          <w:p w14:paraId="1ED25C86" w14:textId="77777777" w:rsidR="00B86E16" w:rsidRPr="004163C8" w:rsidRDefault="00B86E16" w:rsidP="0099218E">
            <w:pPr>
              <w:autoSpaceDE w:val="0"/>
              <w:autoSpaceDN w:val="0"/>
              <w:adjustRightInd w:val="0"/>
              <w:spacing w:before="120" w:after="0" w:line="240" w:lineRule="auto"/>
              <w:ind w:hanging="9"/>
              <w:rPr>
                <w:rFonts w:cs="Candara"/>
                <w:b/>
                <w:bCs/>
                <w:color w:val="000000"/>
              </w:rPr>
            </w:pPr>
            <w:r>
              <w:rPr>
                <w:rFonts w:cs="Candara"/>
                <w:b/>
                <w:bCs/>
                <w:color w:val="000000"/>
              </w:rPr>
              <w:t>CC:</w:t>
            </w:r>
          </w:p>
        </w:tc>
        <w:tc>
          <w:tcPr>
            <w:tcW w:w="8460" w:type="dxa"/>
          </w:tcPr>
          <w:p w14:paraId="07344C10" w14:textId="1704CEF4" w:rsidR="00B86E16" w:rsidRDefault="00B0410B" w:rsidP="0099218E">
            <w:pPr>
              <w:autoSpaceDE w:val="0"/>
              <w:autoSpaceDN w:val="0"/>
              <w:adjustRightInd w:val="0"/>
              <w:spacing w:before="120" w:after="0" w:line="240" w:lineRule="auto"/>
              <w:ind w:hanging="9"/>
              <w:rPr>
                <w:rFonts w:cs="Candara"/>
                <w:b/>
                <w:color w:val="000000"/>
              </w:rPr>
            </w:pPr>
            <w:r>
              <w:rPr>
                <w:rFonts w:cs="Candara"/>
                <w:b/>
                <w:color w:val="000000"/>
              </w:rPr>
              <w:t>Senior/</w:t>
            </w:r>
            <w:r w:rsidR="00B86E16">
              <w:rPr>
                <w:rFonts w:cs="Candara"/>
                <w:b/>
                <w:color w:val="000000"/>
              </w:rPr>
              <w:t xml:space="preserve">Vice Presidents </w:t>
            </w:r>
          </w:p>
        </w:tc>
      </w:tr>
      <w:tr w:rsidR="00D42BA5" w:rsidRPr="004163C8" w14:paraId="1E5B5A11" w14:textId="77777777" w:rsidTr="00EA0C51">
        <w:trPr>
          <w:trHeight w:val="329"/>
        </w:trPr>
        <w:tc>
          <w:tcPr>
            <w:tcW w:w="1008" w:type="dxa"/>
          </w:tcPr>
          <w:p w14:paraId="23E8FB67" w14:textId="77777777" w:rsidR="00D42BA5" w:rsidRPr="004163C8" w:rsidRDefault="00D42BA5" w:rsidP="0099218E">
            <w:pPr>
              <w:autoSpaceDE w:val="0"/>
              <w:autoSpaceDN w:val="0"/>
              <w:adjustRightInd w:val="0"/>
              <w:spacing w:before="120" w:after="0" w:line="240" w:lineRule="auto"/>
              <w:ind w:hanging="9"/>
              <w:rPr>
                <w:rFonts w:cs="Candara"/>
                <w:b/>
                <w:color w:val="000000"/>
              </w:rPr>
            </w:pPr>
            <w:r w:rsidRPr="004163C8">
              <w:rPr>
                <w:rFonts w:cs="Candara"/>
                <w:b/>
                <w:bCs/>
                <w:color w:val="000000"/>
              </w:rPr>
              <w:t>From</w:t>
            </w:r>
            <w:r w:rsidRPr="004163C8">
              <w:rPr>
                <w:rFonts w:cs="Candara"/>
                <w:b/>
                <w:color w:val="000000"/>
              </w:rPr>
              <w:t xml:space="preserve">: </w:t>
            </w:r>
          </w:p>
        </w:tc>
        <w:tc>
          <w:tcPr>
            <w:tcW w:w="8460" w:type="dxa"/>
          </w:tcPr>
          <w:p w14:paraId="3C017110" w14:textId="3BEB1E0E" w:rsidR="00D42BA5" w:rsidRPr="00145A9A" w:rsidRDefault="00656129" w:rsidP="0099218E">
            <w:pPr>
              <w:autoSpaceDE w:val="0"/>
              <w:autoSpaceDN w:val="0"/>
              <w:adjustRightInd w:val="0"/>
              <w:spacing w:before="120" w:after="0" w:line="240" w:lineRule="auto"/>
              <w:ind w:hanging="9"/>
              <w:rPr>
                <w:rFonts w:cs="Candara"/>
                <w:b/>
                <w:color w:val="000000"/>
                <w:highlight w:val="yellow"/>
              </w:rPr>
            </w:pPr>
            <w:r w:rsidRPr="00656129">
              <w:rPr>
                <w:rFonts w:cs="Candara"/>
                <w:b/>
                <w:color w:val="000000"/>
              </w:rPr>
              <w:t>Kelly Morrow</w:t>
            </w:r>
            <w:r w:rsidR="00D42BA5" w:rsidRPr="00656129">
              <w:rPr>
                <w:rFonts w:cs="Candara"/>
                <w:b/>
                <w:color w:val="000000"/>
              </w:rPr>
              <w:t>, Director</w:t>
            </w:r>
            <w:r w:rsidRPr="00656129">
              <w:rPr>
                <w:rFonts w:cs="Candara"/>
                <w:b/>
                <w:color w:val="000000"/>
              </w:rPr>
              <w:t>, Financial Services</w:t>
            </w:r>
          </w:p>
        </w:tc>
      </w:tr>
      <w:tr w:rsidR="00D42BA5" w:rsidRPr="004163C8" w14:paraId="11D94729" w14:textId="77777777" w:rsidTr="00EA0C51">
        <w:trPr>
          <w:trHeight w:val="136"/>
        </w:trPr>
        <w:tc>
          <w:tcPr>
            <w:tcW w:w="1008" w:type="dxa"/>
          </w:tcPr>
          <w:p w14:paraId="319AFD31" w14:textId="77777777" w:rsidR="00D42BA5" w:rsidRPr="004163C8" w:rsidRDefault="00D42BA5" w:rsidP="0099218E">
            <w:pPr>
              <w:autoSpaceDE w:val="0"/>
              <w:autoSpaceDN w:val="0"/>
              <w:adjustRightInd w:val="0"/>
              <w:spacing w:before="120" w:after="0" w:line="240" w:lineRule="auto"/>
              <w:ind w:hanging="9"/>
              <w:rPr>
                <w:rFonts w:cs="Candara"/>
                <w:b/>
                <w:color w:val="000000"/>
              </w:rPr>
            </w:pPr>
            <w:r w:rsidRPr="004163C8">
              <w:rPr>
                <w:rFonts w:cs="Candara"/>
                <w:b/>
                <w:bCs/>
                <w:color w:val="000000"/>
              </w:rPr>
              <w:t>Re</w:t>
            </w:r>
            <w:r w:rsidRPr="004163C8">
              <w:rPr>
                <w:rFonts w:cs="Candara"/>
                <w:b/>
                <w:color w:val="000000"/>
              </w:rPr>
              <w:t xml:space="preserve">: </w:t>
            </w:r>
          </w:p>
        </w:tc>
        <w:tc>
          <w:tcPr>
            <w:tcW w:w="8460" w:type="dxa"/>
          </w:tcPr>
          <w:p w14:paraId="21F0116D" w14:textId="4606292B" w:rsidR="00D42BA5" w:rsidRPr="004163C8" w:rsidRDefault="004001A4" w:rsidP="00137BFA">
            <w:pPr>
              <w:autoSpaceDE w:val="0"/>
              <w:autoSpaceDN w:val="0"/>
              <w:adjustRightInd w:val="0"/>
              <w:spacing w:before="120" w:after="0" w:line="240" w:lineRule="auto"/>
              <w:ind w:hanging="9"/>
              <w:rPr>
                <w:rFonts w:cs="Candara"/>
                <w:b/>
                <w:color w:val="000000"/>
              </w:rPr>
            </w:pPr>
            <w:r>
              <w:rPr>
                <w:rFonts w:cs="Candara"/>
                <w:b/>
                <w:color w:val="000000"/>
              </w:rPr>
              <w:t>20</w:t>
            </w:r>
            <w:r w:rsidR="00137BFA">
              <w:rPr>
                <w:rFonts w:cs="Candara"/>
                <w:b/>
                <w:color w:val="000000"/>
              </w:rPr>
              <w:t>20</w:t>
            </w:r>
            <w:r>
              <w:rPr>
                <w:rFonts w:cs="Candara"/>
                <w:b/>
                <w:color w:val="000000"/>
              </w:rPr>
              <w:t>-</w:t>
            </w:r>
            <w:r w:rsidR="00225814">
              <w:rPr>
                <w:rFonts w:cs="Candara"/>
                <w:b/>
                <w:color w:val="000000"/>
              </w:rPr>
              <w:t>2</w:t>
            </w:r>
            <w:r w:rsidR="00137BFA">
              <w:rPr>
                <w:rFonts w:cs="Candara"/>
                <w:b/>
                <w:color w:val="000000"/>
              </w:rPr>
              <w:t>1</w:t>
            </w:r>
            <w:r w:rsidR="00D42BA5" w:rsidRPr="004163C8">
              <w:rPr>
                <w:rFonts w:cs="Candara"/>
                <w:b/>
                <w:color w:val="000000"/>
              </w:rPr>
              <w:t xml:space="preserve"> Year</w:t>
            </w:r>
            <w:r w:rsidR="004E12B6">
              <w:rPr>
                <w:rFonts w:cs="Candara"/>
                <w:b/>
                <w:color w:val="000000"/>
              </w:rPr>
              <w:t>-</w:t>
            </w:r>
            <w:r w:rsidR="00213F53">
              <w:rPr>
                <w:rFonts w:cs="Candara"/>
                <w:b/>
                <w:color w:val="000000"/>
              </w:rPr>
              <w:t>e</w:t>
            </w:r>
            <w:r w:rsidR="00D42BA5" w:rsidRPr="004163C8">
              <w:rPr>
                <w:rFonts w:cs="Candara"/>
                <w:b/>
                <w:color w:val="000000"/>
              </w:rPr>
              <w:t>nd Closing and Transition to Ne</w:t>
            </w:r>
            <w:r w:rsidR="00814326">
              <w:rPr>
                <w:rFonts w:cs="Candara"/>
                <w:b/>
                <w:color w:val="000000"/>
              </w:rPr>
              <w:t>w</w:t>
            </w:r>
            <w:r w:rsidR="00D42BA5" w:rsidRPr="004163C8">
              <w:rPr>
                <w:rFonts w:cs="Candara"/>
                <w:b/>
                <w:color w:val="000000"/>
              </w:rPr>
              <w:t xml:space="preserve"> </w:t>
            </w:r>
            <w:r w:rsidR="004E12B6">
              <w:rPr>
                <w:rFonts w:cs="Candara"/>
                <w:b/>
                <w:color w:val="000000"/>
              </w:rPr>
              <w:t>F</w:t>
            </w:r>
            <w:r w:rsidR="004E12B6" w:rsidRPr="004163C8">
              <w:rPr>
                <w:rFonts w:cs="Candara"/>
                <w:b/>
                <w:color w:val="000000"/>
              </w:rPr>
              <w:t xml:space="preserve">iscal </w:t>
            </w:r>
            <w:r w:rsidR="00BC58DB">
              <w:rPr>
                <w:rFonts w:cs="Candara"/>
                <w:b/>
                <w:color w:val="000000"/>
              </w:rPr>
              <w:t>Y</w:t>
            </w:r>
            <w:r w:rsidR="00BC58DB" w:rsidRPr="004163C8">
              <w:rPr>
                <w:rFonts w:cs="Candara"/>
                <w:b/>
                <w:color w:val="000000"/>
              </w:rPr>
              <w:t xml:space="preserve">ear </w:t>
            </w:r>
          </w:p>
        </w:tc>
      </w:tr>
    </w:tbl>
    <w:p w14:paraId="578BAB16" w14:textId="0AD444C4" w:rsidR="00D42BA5" w:rsidRDefault="00D42BA5" w:rsidP="00D42BA5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</w:rPr>
      </w:pPr>
    </w:p>
    <w:p w14:paraId="0C5ED033" w14:textId="4B6763D0" w:rsidR="004875EB" w:rsidRDefault="00BF0527" w:rsidP="00BF0527">
      <w:pPr>
        <w:autoSpaceDE w:val="0"/>
        <w:autoSpaceDN w:val="0"/>
        <w:adjustRightInd w:val="0"/>
        <w:spacing w:after="0" w:line="240" w:lineRule="auto"/>
        <w:jc w:val="center"/>
        <w:rPr>
          <w:rFonts w:cs="Candara"/>
          <w:i/>
          <w:color w:val="000000"/>
          <w:sz w:val="24"/>
        </w:rPr>
      </w:pPr>
      <w:r w:rsidRPr="00FC5E9F">
        <w:rPr>
          <w:rFonts w:cs="Candara"/>
          <w:i/>
          <w:color w:val="000000"/>
          <w:sz w:val="24"/>
        </w:rPr>
        <w:t>**Please cascade this message as appropriate**</w:t>
      </w:r>
    </w:p>
    <w:p w14:paraId="586D107B" w14:textId="77777777" w:rsidR="00FC5E9F" w:rsidRPr="00FC5E9F" w:rsidRDefault="00FC5E9F" w:rsidP="00BF0527">
      <w:pPr>
        <w:autoSpaceDE w:val="0"/>
        <w:autoSpaceDN w:val="0"/>
        <w:adjustRightInd w:val="0"/>
        <w:spacing w:after="0" w:line="240" w:lineRule="auto"/>
        <w:jc w:val="center"/>
        <w:rPr>
          <w:rFonts w:cs="Candara"/>
          <w:i/>
          <w:color w:val="000000"/>
          <w:sz w:val="24"/>
        </w:rPr>
      </w:pPr>
    </w:p>
    <w:p w14:paraId="242F57DD" w14:textId="21D463FC" w:rsidR="00AE23B8" w:rsidRDefault="00BC58DB" w:rsidP="00AE23B8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  <w:r>
        <w:rPr>
          <w:rFonts w:cs="Candara"/>
          <w:color w:val="000000"/>
        </w:rPr>
        <w:t>T</w:t>
      </w:r>
      <w:r w:rsidR="00D42BA5" w:rsidRPr="004163C8">
        <w:rPr>
          <w:rFonts w:cs="Candara"/>
          <w:color w:val="000000"/>
        </w:rPr>
        <w:t xml:space="preserve">his memo outlines </w:t>
      </w:r>
      <w:r w:rsidR="00D42BA5" w:rsidRPr="000B1B73">
        <w:rPr>
          <w:rFonts w:cs="Candara"/>
          <w:b/>
          <w:color w:val="000000"/>
        </w:rPr>
        <w:t>important dates</w:t>
      </w:r>
      <w:r w:rsidR="00D42BA5" w:rsidRPr="004163C8">
        <w:rPr>
          <w:rFonts w:cs="Candara"/>
          <w:color w:val="000000"/>
        </w:rPr>
        <w:t xml:space="preserve"> </w:t>
      </w:r>
      <w:r w:rsidR="009A5F02">
        <w:rPr>
          <w:rFonts w:cs="Candara"/>
          <w:color w:val="000000"/>
        </w:rPr>
        <w:t xml:space="preserve">for the upcoming </w:t>
      </w:r>
      <w:r w:rsidR="00D42BA5" w:rsidRPr="004163C8">
        <w:rPr>
          <w:rFonts w:cs="Candara"/>
          <w:color w:val="000000"/>
        </w:rPr>
        <w:t>year</w:t>
      </w:r>
      <w:r w:rsidR="009A5F02">
        <w:rPr>
          <w:rFonts w:cs="Candara"/>
          <w:color w:val="000000"/>
        </w:rPr>
        <w:t>end</w:t>
      </w:r>
      <w:r w:rsidR="00D42BA5" w:rsidRPr="004163C8">
        <w:rPr>
          <w:rFonts w:cs="Candara"/>
          <w:color w:val="000000"/>
        </w:rPr>
        <w:t xml:space="preserve"> </w:t>
      </w:r>
      <w:r w:rsidR="00D07E1A">
        <w:rPr>
          <w:rFonts w:cs="Candara"/>
          <w:color w:val="000000"/>
        </w:rPr>
        <w:t>(</w:t>
      </w:r>
      <w:r w:rsidR="000B0556">
        <w:rPr>
          <w:rFonts w:cs="Candara"/>
          <w:color w:val="000000"/>
        </w:rPr>
        <w:t xml:space="preserve">as at </w:t>
      </w:r>
      <w:r w:rsidR="00D07E1A">
        <w:rPr>
          <w:rFonts w:cs="Candara"/>
          <w:color w:val="000000"/>
        </w:rPr>
        <w:t>March 31, 20</w:t>
      </w:r>
      <w:r w:rsidR="00225814">
        <w:rPr>
          <w:rFonts w:cs="Candara"/>
          <w:color w:val="000000"/>
        </w:rPr>
        <w:t>2</w:t>
      </w:r>
      <w:r w:rsidR="00137BFA">
        <w:rPr>
          <w:rFonts w:cs="Candara"/>
          <w:color w:val="000000"/>
        </w:rPr>
        <w:t>1</w:t>
      </w:r>
      <w:r w:rsidR="00D07E1A">
        <w:rPr>
          <w:rFonts w:cs="Candara"/>
          <w:color w:val="000000"/>
        </w:rPr>
        <w:t xml:space="preserve">) </w:t>
      </w:r>
      <w:r w:rsidR="000B0556">
        <w:rPr>
          <w:rFonts w:cs="Candara"/>
          <w:color w:val="000000"/>
        </w:rPr>
        <w:t xml:space="preserve">by which </w:t>
      </w:r>
      <w:r w:rsidR="00814326">
        <w:rPr>
          <w:rFonts w:cs="Candara"/>
          <w:color w:val="000000"/>
        </w:rPr>
        <w:t>pertinent</w:t>
      </w:r>
      <w:r w:rsidR="000B0556">
        <w:rPr>
          <w:rFonts w:cs="Candara"/>
          <w:color w:val="000000"/>
        </w:rPr>
        <w:t xml:space="preserve"> information needs to be submitted </w:t>
      </w:r>
      <w:r w:rsidR="00EF1F2A">
        <w:rPr>
          <w:rFonts w:cs="Candara"/>
          <w:color w:val="000000"/>
        </w:rPr>
        <w:t>to Finance and/</w:t>
      </w:r>
      <w:r w:rsidR="000B0556">
        <w:rPr>
          <w:rFonts w:cs="Candara"/>
          <w:color w:val="000000"/>
        </w:rPr>
        <w:t xml:space="preserve">or appropriate action </w:t>
      </w:r>
      <w:r w:rsidR="00814326">
        <w:rPr>
          <w:rFonts w:cs="Candara"/>
          <w:color w:val="000000"/>
        </w:rPr>
        <w:t xml:space="preserve">needs to be </w:t>
      </w:r>
      <w:r w:rsidR="000B0556">
        <w:rPr>
          <w:rFonts w:cs="Candara"/>
          <w:color w:val="000000"/>
        </w:rPr>
        <w:t xml:space="preserve">taken. </w:t>
      </w:r>
      <w:r w:rsidR="0023789D">
        <w:rPr>
          <w:rFonts w:cs="Candara"/>
          <w:color w:val="000000"/>
        </w:rPr>
        <w:t xml:space="preserve"> </w:t>
      </w:r>
      <w:r w:rsidR="000B0556">
        <w:rPr>
          <w:rFonts w:cs="Candara"/>
          <w:color w:val="000000"/>
        </w:rPr>
        <w:t>We</w:t>
      </w:r>
      <w:r w:rsidR="000B0556">
        <w:rPr>
          <w:rFonts w:cs="Candara"/>
          <w:bCs/>
          <w:iCs/>
          <w:color w:val="000000"/>
        </w:rPr>
        <w:t xml:space="preserve"> need your</w:t>
      </w:r>
      <w:r w:rsidR="00AE23B8" w:rsidRPr="00AE23B8">
        <w:rPr>
          <w:rFonts w:cs="Candara"/>
          <w:bCs/>
          <w:iCs/>
          <w:color w:val="000000"/>
        </w:rPr>
        <w:t xml:space="preserve"> </w:t>
      </w:r>
      <w:r w:rsidR="009A5F02" w:rsidRPr="000B1B73">
        <w:rPr>
          <w:rFonts w:cs="Candara"/>
          <w:bCs/>
          <w:iCs/>
          <w:color w:val="000000"/>
          <w:u w:val="single"/>
        </w:rPr>
        <w:t>strict adherence</w:t>
      </w:r>
      <w:r w:rsidR="000B0556">
        <w:rPr>
          <w:rFonts w:cs="Candara"/>
          <w:bCs/>
          <w:iCs/>
          <w:color w:val="000000"/>
        </w:rPr>
        <w:t xml:space="preserve"> </w:t>
      </w:r>
      <w:r w:rsidR="00535FD0">
        <w:rPr>
          <w:rFonts w:cs="Candara"/>
          <w:bCs/>
          <w:iCs/>
          <w:color w:val="000000"/>
        </w:rPr>
        <w:t xml:space="preserve">to </w:t>
      </w:r>
      <w:r w:rsidR="000B0556">
        <w:rPr>
          <w:rFonts w:cs="Candara"/>
          <w:bCs/>
          <w:iCs/>
          <w:color w:val="000000"/>
        </w:rPr>
        <w:t>these dates to</w:t>
      </w:r>
      <w:r w:rsidR="00B0410B">
        <w:rPr>
          <w:rFonts w:cs="Candara"/>
          <w:bCs/>
          <w:iCs/>
          <w:color w:val="000000"/>
        </w:rPr>
        <w:t xml:space="preserve"> </w:t>
      </w:r>
      <w:r w:rsidR="004F6DA5">
        <w:rPr>
          <w:rFonts w:cs="Candara"/>
          <w:bCs/>
          <w:iCs/>
          <w:color w:val="000000"/>
        </w:rPr>
        <w:t>complete</w:t>
      </w:r>
      <w:r w:rsidR="00535FD0">
        <w:rPr>
          <w:rFonts w:cs="Candara"/>
          <w:bCs/>
          <w:iCs/>
          <w:color w:val="000000"/>
        </w:rPr>
        <w:t xml:space="preserve"> the </w:t>
      </w:r>
      <w:r w:rsidR="00535FD0" w:rsidRPr="00AE23B8">
        <w:rPr>
          <w:rFonts w:cs="Candara"/>
          <w:bCs/>
          <w:iCs/>
          <w:color w:val="000000"/>
        </w:rPr>
        <w:t>financial</w:t>
      </w:r>
      <w:r w:rsidR="00AE23B8" w:rsidRPr="00AE23B8">
        <w:rPr>
          <w:rFonts w:cs="Candara"/>
          <w:bCs/>
          <w:iCs/>
          <w:color w:val="000000"/>
        </w:rPr>
        <w:t xml:space="preserve"> statements, external audit</w:t>
      </w:r>
      <w:r w:rsidR="00B0410B">
        <w:rPr>
          <w:rFonts w:cs="Candara"/>
          <w:bCs/>
          <w:iCs/>
          <w:color w:val="000000"/>
        </w:rPr>
        <w:t>,</w:t>
      </w:r>
      <w:r w:rsidR="00AE23B8" w:rsidRPr="00AE23B8">
        <w:rPr>
          <w:rFonts w:cs="Candara"/>
          <w:bCs/>
          <w:iCs/>
          <w:color w:val="000000"/>
        </w:rPr>
        <w:t xml:space="preserve"> </w:t>
      </w:r>
      <w:r w:rsidR="0011317A">
        <w:rPr>
          <w:rFonts w:cs="Candara"/>
          <w:bCs/>
          <w:iCs/>
          <w:color w:val="000000"/>
        </w:rPr>
        <w:t xml:space="preserve">Board and Ministry </w:t>
      </w:r>
      <w:r w:rsidR="00AE23B8" w:rsidRPr="00AE23B8">
        <w:rPr>
          <w:rFonts w:cs="Candara"/>
          <w:bCs/>
          <w:iCs/>
          <w:color w:val="000000"/>
        </w:rPr>
        <w:t>report</w:t>
      </w:r>
      <w:r w:rsidR="00535FD0">
        <w:rPr>
          <w:rFonts w:cs="Candara"/>
          <w:bCs/>
          <w:iCs/>
          <w:color w:val="000000"/>
        </w:rPr>
        <w:t>ing</w:t>
      </w:r>
      <w:r w:rsidR="0011317A">
        <w:rPr>
          <w:rFonts w:cs="Candara"/>
          <w:bCs/>
          <w:iCs/>
          <w:color w:val="000000"/>
        </w:rPr>
        <w:t xml:space="preserve"> </w:t>
      </w:r>
      <w:r w:rsidR="00AE23B8" w:rsidRPr="00AE23B8">
        <w:rPr>
          <w:rFonts w:cs="Candara"/>
          <w:bCs/>
          <w:iCs/>
          <w:color w:val="000000"/>
        </w:rPr>
        <w:t xml:space="preserve">in a </w:t>
      </w:r>
      <w:r w:rsidR="00535FD0">
        <w:rPr>
          <w:rFonts w:cs="Candara"/>
          <w:bCs/>
          <w:iCs/>
          <w:color w:val="000000"/>
        </w:rPr>
        <w:t>stipulated</w:t>
      </w:r>
      <w:r w:rsidR="00AE23B8" w:rsidRPr="00AE23B8">
        <w:rPr>
          <w:rFonts w:cs="Candara"/>
          <w:bCs/>
          <w:iCs/>
          <w:color w:val="000000"/>
        </w:rPr>
        <w:t xml:space="preserve"> </w:t>
      </w:r>
      <w:r w:rsidR="00EF1F2A">
        <w:rPr>
          <w:rFonts w:cs="Candara"/>
          <w:bCs/>
          <w:iCs/>
          <w:color w:val="000000"/>
        </w:rPr>
        <w:t xml:space="preserve">and tight </w:t>
      </w:r>
      <w:r w:rsidR="00AE23B8" w:rsidRPr="00AE23B8">
        <w:rPr>
          <w:rFonts w:cs="Candara"/>
          <w:bCs/>
          <w:iCs/>
          <w:color w:val="000000"/>
        </w:rPr>
        <w:t>timeframe.</w:t>
      </w:r>
      <w:r w:rsidR="00FC7A2A">
        <w:rPr>
          <w:rFonts w:cs="Candara"/>
          <w:color w:val="000000"/>
        </w:rPr>
        <w:t xml:space="preserve">  </w:t>
      </w:r>
    </w:p>
    <w:p w14:paraId="5A16FB57" w14:textId="363810EA" w:rsidR="00FC7A2A" w:rsidRDefault="00FC7A2A" w:rsidP="00AE23B8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</w:p>
    <w:p w14:paraId="46B1D2DD" w14:textId="648DAF05" w:rsidR="004875EB" w:rsidRPr="00AA7024" w:rsidRDefault="00AA7024" w:rsidP="00AA702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AA7024">
        <w:rPr>
          <w:b/>
          <w:bCs/>
          <w:color w:val="FF0000"/>
          <w:sz w:val="24"/>
          <w:szCs w:val="24"/>
          <w:highlight w:val="lightGray"/>
        </w:rPr>
        <w:t>DEADLINES ARE TO BE INTERPRETED AS 4:30 P.M. OF THE DATE SPECIFIED</w:t>
      </w:r>
    </w:p>
    <w:p w14:paraId="2A804BAD" w14:textId="77777777" w:rsidR="00AA7024" w:rsidRPr="00977C8C" w:rsidRDefault="00AA7024" w:rsidP="00AA7024">
      <w:pPr>
        <w:autoSpaceDE w:val="0"/>
        <w:autoSpaceDN w:val="0"/>
        <w:adjustRightInd w:val="0"/>
        <w:spacing w:after="0" w:line="240" w:lineRule="auto"/>
        <w:jc w:val="center"/>
        <w:rPr>
          <w:rFonts w:cs="Candara"/>
          <w:color w:val="000000"/>
        </w:rPr>
      </w:pPr>
    </w:p>
    <w:p w14:paraId="128AE958" w14:textId="0A6FA3F7" w:rsidR="00515C37" w:rsidRPr="0051432D" w:rsidRDefault="00A51C40" w:rsidP="00D42BA5">
      <w:pPr>
        <w:autoSpaceDE w:val="0"/>
        <w:autoSpaceDN w:val="0"/>
        <w:adjustRightInd w:val="0"/>
        <w:spacing w:after="140" w:line="240" w:lineRule="auto"/>
        <w:ind w:left="475" w:hanging="475"/>
        <w:jc w:val="both"/>
        <w:rPr>
          <w:rFonts w:cs="Candara"/>
          <w:b/>
          <w:bCs/>
          <w:color w:val="000000"/>
          <w:u w:val="single"/>
        </w:rPr>
      </w:pPr>
      <w:r w:rsidRPr="0051432D">
        <w:rPr>
          <w:rFonts w:cs="Candara"/>
          <w:b/>
          <w:bCs/>
          <w:color w:val="000000"/>
        </w:rPr>
        <w:t>a</w:t>
      </w:r>
      <w:r w:rsidR="008E7971" w:rsidRPr="0051432D">
        <w:rPr>
          <w:rFonts w:cs="Candara"/>
          <w:b/>
          <w:bCs/>
          <w:color w:val="000000"/>
        </w:rPr>
        <w:t>)</w:t>
      </w:r>
      <w:r w:rsidR="00515C37" w:rsidRPr="0051432D">
        <w:rPr>
          <w:rFonts w:cs="Candara"/>
          <w:b/>
          <w:bCs/>
          <w:color w:val="000000"/>
        </w:rPr>
        <w:t xml:space="preserve"> </w:t>
      </w:r>
      <w:r w:rsidR="00D07E1A">
        <w:rPr>
          <w:rFonts w:cs="Candara"/>
          <w:b/>
          <w:bCs/>
          <w:color w:val="000000"/>
        </w:rPr>
        <w:t>Procurement</w:t>
      </w:r>
      <w:r w:rsidR="00D07E1A" w:rsidRPr="0051432D">
        <w:rPr>
          <w:rFonts w:cs="Candara"/>
          <w:b/>
          <w:bCs/>
          <w:color w:val="000000"/>
        </w:rPr>
        <w:t xml:space="preserve"> </w:t>
      </w:r>
      <w:r w:rsidR="00515C37" w:rsidRPr="0051432D">
        <w:rPr>
          <w:rFonts w:cs="Candara"/>
          <w:b/>
          <w:bCs/>
          <w:color w:val="000000"/>
        </w:rPr>
        <w:t xml:space="preserve">– </w:t>
      </w:r>
      <w:r w:rsidR="00225814">
        <w:rPr>
          <w:rFonts w:cs="Candara"/>
          <w:b/>
          <w:bCs/>
          <w:color w:val="000000"/>
          <w:u w:val="single"/>
        </w:rPr>
        <w:t>Friday</w:t>
      </w:r>
      <w:r w:rsidR="00515C37" w:rsidRPr="0051432D">
        <w:rPr>
          <w:rFonts w:cs="Candara"/>
          <w:b/>
          <w:bCs/>
          <w:color w:val="000000"/>
          <w:u w:val="single"/>
        </w:rPr>
        <w:t xml:space="preserve">, January </w:t>
      </w:r>
      <w:r w:rsidR="004E2F29">
        <w:rPr>
          <w:rFonts w:cs="Candara"/>
          <w:b/>
          <w:bCs/>
          <w:color w:val="000000"/>
          <w:u w:val="single"/>
        </w:rPr>
        <w:t>15</w:t>
      </w:r>
      <w:r w:rsidR="00515C37" w:rsidRPr="0051432D">
        <w:rPr>
          <w:rFonts w:cs="Candara"/>
          <w:b/>
          <w:bCs/>
          <w:color w:val="000000"/>
          <w:u w:val="single"/>
        </w:rPr>
        <w:t xml:space="preserve">, </w:t>
      </w:r>
      <w:r w:rsidR="00225814">
        <w:rPr>
          <w:rFonts w:cs="Candara"/>
          <w:b/>
          <w:bCs/>
          <w:color w:val="000000"/>
          <w:u w:val="single"/>
        </w:rPr>
        <w:t>202</w:t>
      </w:r>
      <w:r w:rsidR="0042750F">
        <w:rPr>
          <w:rFonts w:cs="Candara"/>
          <w:b/>
          <w:bCs/>
          <w:color w:val="000000"/>
          <w:u w:val="single"/>
        </w:rPr>
        <w:t>1</w:t>
      </w:r>
    </w:p>
    <w:p w14:paraId="76268F43" w14:textId="53D4D343" w:rsidR="000905ED" w:rsidRDefault="005036A1" w:rsidP="00D42BA5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  <w:r w:rsidRPr="0051432D">
        <w:rPr>
          <w:rFonts w:cs="Candara"/>
          <w:color w:val="000000"/>
        </w:rPr>
        <w:t xml:space="preserve">It is </w:t>
      </w:r>
      <w:r w:rsidRPr="0051432D">
        <w:rPr>
          <w:rFonts w:cs="Candara"/>
          <w:b/>
          <w:color w:val="000000"/>
        </w:rPr>
        <w:t>strongly recommended</w:t>
      </w:r>
      <w:r w:rsidRPr="0051432D">
        <w:rPr>
          <w:rFonts w:cs="Candara"/>
          <w:color w:val="000000"/>
        </w:rPr>
        <w:t xml:space="preserve"> that </w:t>
      </w:r>
      <w:r w:rsidR="00EA0C51" w:rsidRPr="0051432D">
        <w:rPr>
          <w:rFonts w:cs="Candara"/>
          <w:color w:val="000000"/>
        </w:rPr>
        <w:t xml:space="preserve">all Request for Proposal and related </w:t>
      </w:r>
      <w:r w:rsidRPr="0051432D">
        <w:rPr>
          <w:rFonts w:cs="Candara"/>
          <w:color w:val="000000"/>
        </w:rPr>
        <w:t>purchasing activities be initiated by the above date to</w:t>
      </w:r>
      <w:r w:rsidR="003E6199" w:rsidRPr="0051432D">
        <w:rPr>
          <w:rFonts w:cs="Candara"/>
          <w:color w:val="000000"/>
        </w:rPr>
        <w:t xml:space="preserve"> ensure</w:t>
      </w:r>
      <w:r w:rsidR="0051439B" w:rsidRPr="0051432D">
        <w:rPr>
          <w:rFonts w:cs="Candara"/>
          <w:color w:val="000000"/>
        </w:rPr>
        <w:t xml:space="preserve"> adequate time is </w:t>
      </w:r>
      <w:r w:rsidR="00F34A91" w:rsidRPr="0051432D">
        <w:rPr>
          <w:rFonts w:cs="Candara"/>
          <w:color w:val="000000"/>
        </w:rPr>
        <w:t>allotted</w:t>
      </w:r>
      <w:r w:rsidR="0051439B" w:rsidRPr="0051432D">
        <w:rPr>
          <w:rFonts w:cs="Candara"/>
          <w:color w:val="000000"/>
        </w:rPr>
        <w:t xml:space="preserve"> </w:t>
      </w:r>
      <w:r w:rsidR="00492314" w:rsidRPr="0051432D">
        <w:rPr>
          <w:rFonts w:cs="Candara"/>
          <w:color w:val="000000"/>
        </w:rPr>
        <w:t>to complete the</w:t>
      </w:r>
      <w:r w:rsidR="00213F53" w:rsidRPr="0051432D">
        <w:rPr>
          <w:rFonts w:cs="Candara"/>
          <w:color w:val="000000"/>
        </w:rPr>
        <w:t xml:space="preserve"> </w:t>
      </w:r>
      <w:r w:rsidR="0051439B" w:rsidRPr="0051432D">
        <w:rPr>
          <w:rFonts w:cs="Candara"/>
          <w:color w:val="000000"/>
        </w:rPr>
        <w:t xml:space="preserve">procurement </w:t>
      </w:r>
      <w:r w:rsidR="0011317A" w:rsidRPr="0051432D">
        <w:rPr>
          <w:rFonts w:cs="Candara"/>
          <w:color w:val="000000"/>
        </w:rPr>
        <w:t>cycle by yearend</w:t>
      </w:r>
      <w:r w:rsidR="00EF1F2A">
        <w:rPr>
          <w:rFonts w:cs="Candara"/>
          <w:color w:val="000000"/>
        </w:rPr>
        <w:t xml:space="preserve"> date</w:t>
      </w:r>
      <w:r w:rsidRPr="0051432D">
        <w:rPr>
          <w:rFonts w:cs="Candara"/>
          <w:color w:val="000000"/>
        </w:rPr>
        <w:t>.</w:t>
      </w:r>
      <w:r w:rsidR="0051439B" w:rsidRPr="004163C8">
        <w:rPr>
          <w:rFonts w:cs="Candara"/>
          <w:color w:val="000000"/>
        </w:rPr>
        <w:t xml:space="preserve"> </w:t>
      </w:r>
      <w:r w:rsidR="00814326">
        <w:rPr>
          <w:rFonts w:cs="Candara"/>
          <w:color w:val="000000"/>
        </w:rPr>
        <w:t>Reminder that goods must be received, and/or services must be rendered by March 31</w:t>
      </w:r>
      <w:r w:rsidR="00814326" w:rsidRPr="00855FE9">
        <w:rPr>
          <w:rFonts w:cs="Candara"/>
          <w:color w:val="000000"/>
          <w:vertAlign w:val="superscript"/>
        </w:rPr>
        <w:t>st</w:t>
      </w:r>
      <w:r w:rsidR="00814326">
        <w:rPr>
          <w:rFonts w:cs="Candara"/>
          <w:color w:val="000000"/>
        </w:rPr>
        <w:t xml:space="preserve"> to be recorded against the 2020-21 fiscal year budget.</w:t>
      </w:r>
    </w:p>
    <w:p w14:paraId="4052E351" w14:textId="77777777" w:rsidR="00A51C40" w:rsidRDefault="00A51C40" w:rsidP="00D42BA5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</w:p>
    <w:p w14:paraId="46E77C82" w14:textId="614E622F" w:rsidR="00D42BA5" w:rsidRPr="00372B12" w:rsidRDefault="00E3149D" w:rsidP="00AD63A9">
      <w:pPr>
        <w:rPr>
          <w:rFonts w:cs="Candara"/>
          <w:color w:val="000000"/>
        </w:rPr>
      </w:pPr>
      <w:r w:rsidRPr="00372B12">
        <w:rPr>
          <w:rFonts w:cs="Candara"/>
          <w:b/>
          <w:bCs/>
          <w:color w:val="000000"/>
        </w:rPr>
        <w:t>b</w:t>
      </w:r>
      <w:r w:rsidR="00D42BA5" w:rsidRPr="00372B12">
        <w:rPr>
          <w:rFonts w:cs="Candara"/>
          <w:b/>
          <w:bCs/>
          <w:color w:val="000000"/>
        </w:rPr>
        <w:t>) Revenue Deferral</w:t>
      </w:r>
      <w:r w:rsidR="00515C37" w:rsidRPr="00372B12">
        <w:rPr>
          <w:rFonts w:cs="Candara"/>
          <w:b/>
          <w:bCs/>
          <w:color w:val="000000"/>
        </w:rPr>
        <w:t xml:space="preserve"> – </w:t>
      </w:r>
      <w:r w:rsidR="00225814">
        <w:rPr>
          <w:rFonts w:cs="Candara"/>
          <w:b/>
          <w:bCs/>
          <w:color w:val="000000"/>
          <w:u w:val="single"/>
        </w:rPr>
        <w:t>Friday</w:t>
      </w:r>
      <w:r w:rsidR="00515C37" w:rsidRPr="00372B12">
        <w:rPr>
          <w:rFonts w:cs="Candara"/>
          <w:b/>
          <w:bCs/>
          <w:color w:val="000000"/>
          <w:u w:val="single"/>
        </w:rPr>
        <w:t>, February 2</w:t>
      </w:r>
      <w:r w:rsidR="0042750F">
        <w:rPr>
          <w:rFonts w:cs="Candara"/>
          <w:b/>
          <w:bCs/>
          <w:color w:val="000000"/>
          <w:u w:val="single"/>
        </w:rPr>
        <w:t>6</w:t>
      </w:r>
      <w:r w:rsidR="00515C37" w:rsidRPr="00372B12">
        <w:rPr>
          <w:rFonts w:cs="Candara"/>
          <w:b/>
          <w:bCs/>
          <w:color w:val="000000"/>
          <w:u w:val="single"/>
        </w:rPr>
        <w:t xml:space="preserve">, </w:t>
      </w:r>
      <w:r w:rsidR="00225814">
        <w:rPr>
          <w:rFonts w:cs="Candara"/>
          <w:b/>
          <w:bCs/>
          <w:color w:val="000000"/>
          <w:u w:val="single"/>
        </w:rPr>
        <w:t>202</w:t>
      </w:r>
      <w:r w:rsidR="0042750F">
        <w:rPr>
          <w:rFonts w:cs="Candara"/>
          <w:b/>
          <w:bCs/>
          <w:color w:val="000000"/>
          <w:u w:val="single"/>
        </w:rPr>
        <w:t>1</w:t>
      </w:r>
    </w:p>
    <w:p w14:paraId="39A05826" w14:textId="5CE7B82C" w:rsidR="0037256B" w:rsidRDefault="008167E6" w:rsidP="0037256B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  <w:r w:rsidRPr="00372B12">
        <w:rPr>
          <w:rFonts w:cs="Candara"/>
          <w:color w:val="000000"/>
        </w:rPr>
        <w:t xml:space="preserve">Requests </w:t>
      </w:r>
      <w:r w:rsidR="00372B12" w:rsidRPr="00372B12">
        <w:rPr>
          <w:rFonts w:cs="Candara"/>
          <w:color w:val="000000"/>
        </w:rPr>
        <w:t xml:space="preserve">for </w:t>
      </w:r>
      <w:r w:rsidR="00EF1F2A">
        <w:rPr>
          <w:rFonts w:cs="Candara"/>
          <w:color w:val="000000"/>
        </w:rPr>
        <w:t xml:space="preserve">unearned </w:t>
      </w:r>
      <w:r w:rsidR="00372B12" w:rsidRPr="00372B12">
        <w:rPr>
          <w:rFonts w:cs="Candara"/>
          <w:color w:val="000000"/>
        </w:rPr>
        <w:t>revenue deferrals</w:t>
      </w:r>
      <w:r w:rsidR="00D07E1A">
        <w:rPr>
          <w:rFonts w:cs="Candara"/>
          <w:color w:val="000000"/>
        </w:rPr>
        <w:t xml:space="preserve"> </w:t>
      </w:r>
      <w:r w:rsidR="00094616">
        <w:rPr>
          <w:rFonts w:cs="Candara"/>
          <w:color w:val="000000"/>
        </w:rPr>
        <w:t xml:space="preserve">should be </w:t>
      </w:r>
      <w:r w:rsidR="00D07E1A">
        <w:rPr>
          <w:rFonts w:cs="Candara"/>
          <w:color w:val="000000"/>
        </w:rPr>
        <w:t xml:space="preserve">based on </w:t>
      </w:r>
      <w:r w:rsidR="0023789D">
        <w:rPr>
          <w:rFonts w:cs="Candara"/>
          <w:color w:val="000000"/>
        </w:rPr>
        <w:t xml:space="preserve">the </w:t>
      </w:r>
      <w:r w:rsidR="00D07E1A">
        <w:rPr>
          <w:rFonts w:cs="Candara"/>
          <w:color w:val="000000"/>
        </w:rPr>
        <w:t>anticipated yearend balance</w:t>
      </w:r>
      <w:r w:rsidR="00094616">
        <w:rPr>
          <w:rFonts w:cs="Candara"/>
          <w:color w:val="000000"/>
        </w:rPr>
        <w:t xml:space="preserve"> and</w:t>
      </w:r>
      <w:r w:rsidR="00372B12" w:rsidRPr="00372B12">
        <w:rPr>
          <w:rFonts w:cs="Candara"/>
          <w:color w:val="000000"/>
        </w:rPr>
        <w:t xml:space="preserve"> must be made by submitting </w:t>
      </w:r>
      <w:r w:rsidR="00515C37" w:rsidRPr="00372B12">
        <w:rPr>
          <w:rFonts w:cs="Candara"/>
          <w:color w:val="000000"/>
        </w:rPr>
        <w:t>a</w:t>
      </w:r>
      <w:r w:rsidR="006031FF">
        <w:rPr>
          <w:rFonts w:cs="Candara"/>
          <w:color w:val="000000"/>
        </w:rPr>
        <w:t xml:space="preserve"> </w:t>
      </w:r>
      <w:hyperlink r:id="rId9" w:history="1">
        <w:r w:rsidR="006031FF" w:rsidRPr="006031FF">
          <w:rPr>
            <w:rStyle w:val="Hyperlink"/>
            <w:rFonts w:cs="Candara"/>
            <w:b/>
            <w:bCs/>
          </w:rPr>
          <w:t>Revenue Deferral Request Form</w:t>
        </w:r>
      </w:hyperlink>
      <w:r w:rsidR="006031FF">
        <w:rPr>
          <w:rFonts w:cs="Candara"/>
          <w:color w:val="000000"/>
        </w:rPr>
        <w:t xml:space="preserve"> </w:t>
      </w:r>
      <w:r w:rsidR="009D0594" w:rsidRPr="00372B12">
        <w:rPr>
          <w:rFonts w:cs="Candara"/>
          <w:color w:val="000000"/>
        </w:rPr>
        <w:t xml:space="preserve">to </w:t>
      </w:r>
      <w:r w:rsidR="00A20A3C">
        <w:rPr>
          <w:rFonts w:cs="Candara"/>
          <w:b/>
          <w:color w:val="000000"/>
        </w:rPr>
        <w:t>Hongliu Mo</w:t>
      </w:r>
      <w:r w:rsidR="00E07F8D">
        <w:rPr>
          <w:rFonts w:cs="Candara"/>
          <w:b/>
          <w:color w:val="000000"/>
        </w:rPr>
        <w:t xml:space="preserve"> </w:t>
      </w:r>
      <w:r w:rsidR="00E07F8D">
        <w:rPr>
          <w:rFonts w:cs="Candara"/>
          <w:color w:val="000000"/>
        </w:rPr>
        <w:t>by the above date</w:t>
      </w:r>
      <w:r w:rsidR="00373B6B" w:rsidRPr="00372B12">
        <w:rPr>
          <w:rFonts w:cs="Candara"/>
          <w:color w:val="000000"/>
        </w:rPr>
        <w:t xml:space="preserve">. </w:t>
      </w:r>
      <w:r w:rsidR="00372B12" w:rsidRPr="00372B12">
        <w:rPr>
          <w:rFonts w:cs="Candara"/>
          <w:color w:val="000000"/>
        </w:rPr>
        <w:t xml:space="preserve">Requests will be approved in accordance with accounting </w:t>
      </w:r>
      <w:r w:rsidR="00AD551E">
        <w:rPr>
          <w:rFonts w:cs="Candara"/>
          <w:color w:val="000000"/>
        </w:rPr>
        <w:t>principles</w:t>
      </w:r>
      <w:r w:rsidRPr="00372B12">
        <w:rPr>
          <w:rFonts w:cs="Candara"/>
          <w:color w:val="000000"/>
        </w:rPr>
        <w:t xml:space="preserve">. </w:t>
      </w:r>
      <w:r w:rsidR="006031FF">
        <w:rPr>
          <w:rFonts w:cs="Candara"/>
          <w:color w:val="000000"/>
        </w:rPr>
        <w:t xml:space="preserve"> T</w:t>
      </w:r>
      <w:r w:rsidR="00E3149D" w:rsidRPr="00372B12">
        <w:rPr>
          <w:rFonts w:cs="Candara"/>
          <w:color w:val="000000"/>
        </w:rPr>
        <w:t>he form</w:t>
      </w:r>
      <w:r w:rsidR="006031FF">
        <w:rPr>
          <w:rFonts w:cs="Candara"/>
          <w:color w:val="000000"/>
        </w:rPr>
        <w:t xml:space="preserve"> </w:t>
      </w:r>
      <w:r w:rsidR="006031FF">
        <w:rPr>
          <w:color w:val="000000"/>
        </w:rPr>
        <w:t>identifies</w:t>
      </w:r>
      <w:r w:rsidR="00E3149D" w:rsidRPr="00372B12">
        <w:rPr>
          <w:rFonts w:cs="Candara"/>
          <w:color w:val="000000"/>
        </w:rPr>
        <w:t xml:space="preserve"> </w:t>
      </w:r>
      <w:r w:rsidR="00BC58DB" w:rsidRPr="00372B12">
        <w:rPr>
          <w:rFonts w:cs="Candara"/>
          <w:color w:val="000000"/>
        </w:rPr>
        <w:t>eligibility criteria.</w:t>
      </w:r>
    </w:p>
    <w:p w14:paraId="57628A3C" w14:textId="3014C723" w:rsidR="00E3149D" w:rsidRDefault="00E3149D" w:rsidP="0037256B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</w:p>
    <w:p w14:paraId="28284CDA" w14:textId="18E74374" w:rsidR="000F0C68" w:rsidRPr="00A03188" w:rsidRDefault="000F0C68" w:rsidP="000F0C68">
      <w:pPr>
        <w:rPr>
          <w:rFonts w:cs="Candara"/>
          <w:b/>
          <w:bCs/>
          <w:color w:val="000000"/>
        </w:rPr>
      </w:pPr>
      <w:r w:rsidRPr="000F0C68">
        <w:rPr>
          <w:rFonts w:cs="Candara"/>
          <w:b/>
          <w:bCs/>
          <w:color w:val="000000"/>
        </w:rPr>
        <w:t>c) New F</w:t>
      </w:r>
      <w:r>
        <w:rPr>
          <w:rFonts w:cs="Candara"/>
          <w:b/>
          <w:bCs/>
          <w:color w:val="000000"/>
        </w:rPr>
        <w:t xml:space="preserve">und, Org or </w:t>
      </w:r>
      <w:r w:rsidR="00A03188">
        <w:rPr>
          <w:rFonts w:cs="Candara"/>
          <w:b/>
          <w:bCs/>
          <w:color w:val="000000"/>
        </w:rPr>
        <w:t>Reporting Hierarchy C</w:t>
      </w:r>
      <w:r>
        <w:rPr>
          <w:rFonts w:cs="Candara"/>
          <w:b/>
          <w:bCs/>
          <w:color w:val="000000"/>
        </w:rPr>
        <w:t>hange</w:t>
      </w:r>
      <w:r w:rsidR="00A03188">
        <w:rPr>
          <w:rFonts w:cs="Candara"/>
          <w:b/>
          <w:bCs/>
          <w:color w:val="000000"/>
        </w:rPr>
        <w:t>s for the new fiscal year</w:t>
      </w:r>
      <w:r w:rsidRPr="000F0C68">
        <w:rPr>
          <w:rFonts w:cs="Candara"/>
          <w:b/>
          <w:bCs/>
          <w:color w:val="000000"/>
        </w:rPr>
        <w:t xml:space="preserve"> – </w:t>
      </w:r>
      <w:r w:rsidRPr="000F0C68">
        <w:rPr>
          <w:rFonts w:cs="Candara"/>
          <w:b/>
          <w:bCs/>
          <w:color w:val="000000"/>
          <w:u w:val="single"/>
        </w:rPr>
        <w:t>Tuesday, March 23, 2021</w:t>
      </w:r>
    </w:p>
    <w:p w14:paraId="5B68D642" w14:textId="20373CEC" w:rsidR="000F0C68" w:rsidRDefault="000F0C68" w:rsidP="0037256B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  <w:r>
        <w:rPr>
          <w:rFonts w:cs="Candara"/>
          <w:color w:val="000000"/>
        </w:rPr>
        <w:t xml:space="preserve">Requests for new fund or org codes, or reporting hierarchy </w:t>
      </w:r>
      <w:r w:rsidR="00A03188">
        <w:rPr>
          <w:rFonts w:cs="Candara"/>
          <w:color w:val="000000"/>
        </w:rPr>
        <w:t xml:space="preserve">change </w:t>
      </w:r>
      <w:r>
        <w:rPr>
          <w:rFonts w:cs="Candara"/>
          <w:color w:val="000000"/>
        </w:rPr>
        <w:t>requests should be submitted by March 23</w:t>
      </w:r>
      <w:r w:rsidRPr="000F0C68">
        <w:rPr>
          <w:rFonts w:cs="Candara"/>
          <w:color w:val="000000"/>
          <w:vertAlign w:val="superscript"/>
        </w:rPr>
        <w:t>rd</w:t>
      </w:r>
      <w:r>
        <w:rPr>
          <w:rFonts w:cs="Candara"/>
          <w:color w:val="000000"/>
        </w:rPr>
        <w:t xml:space="preserve"> to your Finance Liaison to be ready for the new fiscal year.   </w:t>
      </w:r>
      <w:r w:rsidR="00A03188">
        <w:rPr>
          <w:rFonts w:cs="Candara"/>
          <w:color w:val="000000"/>
        </w:rPr>
        <w:t>This year, n</w:t>
      </w:r>
      <w:r>
        <w:rPr>
          <w:rFonts w:cs="Candara"/>
          <w:color w:val="000000"/>
        </w:rPr>
        <w:t xml:space="preserve">o </w:t>
      </w:r>
      <w:r w:rsidR="00A03188">
        <w:rPr>
          <w:rFonts w:cs="Candara"/>
          <w:color w:val="000000"/>
        </w:rPr>
        <w:t xml:space="preserve">new or </w:t>
      </w:r>
      <w:r>
        <w:rPr>
          <w:rFonts w:cs="Candara"/>
          <w:color w:val="000000"/>
        </w:rPr>
        <w:t>change requests will be</w:t>
      </w:r>
      <w:r w:rsidR="00A03188">
        <w:rPr>
          <w:rFonts w:cs="Candara"/>
          <w:color w:val="000000"/>
        </w:rPr>
        <w:t xml:space="preserve"> processed </w:t>
      </w:r>
      <w:r>
        <w:rPr>
          <w:rFonts w:cs="Candara"/>
          <w:color w:val="000000"/>
        </w:rPr>
        <w:t xml:space="preserve">in Banner during the period </w:t>
      </w:r>
      <w:r w:rsidR="006709E6">
        <w:rPr>
          <w:rFonts w:cs="Candara"/>
          <w:color w:val="000000"/>
        </w:rPr>
        <w:t xml:space="preserve">from </w:t>
      </w:r>
      <w:r>
        <w:rPr>
          <w:rFonts w:cs="Candara"/>
          <w:color w:val="000000"/>
        </w:rPr>
        <w:t>April 1 to April 30</w:t>
      </w:r>
      <w:r w:rsidR="00A03188">
        <w:rPr>
          <w:rFonts w:cs="Candara"/>
          <w:color w:val="000000"/>
        </w:rPr>
        <w:t xml:space="preserve"> as Finance completes year-end activities.  </w:t>
      </w:r>
    </w:p>
    <w:p w14:paraId="0C610A66" w14:textId="77777777" w:rsidR="000F0C68" w:rsidRDefault="000F0C68" w:rsidP="0037256B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</w:p>
    <w:p w14:paraId="7A5E173B" w14:textId="2DE1DBEB" w:rsidR="00E3149D" w:rsidRPr="00282364" w:rsidRDefault="000F0C68" w:rsidP="00E3149D">
      <w:pPr>
        <w:autoSpaceDE w:val="0"/>
        <w:autoSpaceDN w:val="0"/>
        <w:adjustRightInd w:val="0"/>
        <w:spacing w:after="140" w:line="240" w:lineRule="auto"/>
        <w:ind w:left="475" w:hanging="475"/>
        <w:jc w:val="both"/>
        <w:rPr>
          <w:rFonts w:cs="Candara"/>
          <w:color w:val="000000"/>
        </w:rPr>
      </w:pPr>
      <w:r>
        <w:rPr>
          <w:rFonts w:cs="Candara"/>
          <w:b/>
          <w:bCs/>
          <w:color w:val="000000"/>
        </w:rPr>
        <w:t>d</w:t>
      </w:r>
      <w:r w:rsidR="00E3149D" w:rsidRPr="0036633E">
        <w:rPr>
          <w:rFonts w:cs="Candara"/>
          <w:b/>
          <w:bCs/>
          <w:color w:val="000000"/>
        </w:rPr>
        <w:t xml:space="preserve">) Accounts Receivable – </w:t>
      </w:r>
      <w:r w:rsidR="00933866">
        <w:rPr>
          <w:rFonts w:cs="Candara"/>
          <w:b/>
          <w:bCs/>
          <w:color w:val="000000"/>
          <w:u w:val="single"/>
        </w:rPr>
        <w:t>Wednesday</w:t>
      </w:r>
      <w:r w:rsidR="004759CA">
        <w:rPr>
          <w:rFonts w:cs="Candara"/>
          <w:b/>
          <w:bCs/>
          <w:color w:val="000000"/>
          <w:u w:val="single"/>
        </w:rPr>
        <w:t>, March 2</w:t>
      </w:r>
      <w:r w:rsidR="00933866">
        <w:rPr>
          <w:rFonts w:cs="Candara"/>
          <w:b/>
          <w:bCs/>
          <w:color w:val="000000"/>
          <w:u w:val="single"/>
        </w:rPr>
        <w:t>4</w:t>
      </w:r>
      <w:r w:rsidR="004759CA">
        <w:rPr>
          <w:rFonts w:cs="Candara"/>
          <w:b/>
          <w:bCs/>
          <w:color w:val="000000"/>
          <w:u w:val="single"/>
        </w:rPr>
        <w:t>, 20</w:t>
      </w:r>
      <w:r w:rsidR="007947B6">
        <w:rPr>
          <w:rFonts w:cs="Candara"/>
          <w:b/>
          <w:bCs/>
          <w:color w:val="000000"/>
          <w:u w:val="single"/>
        </w:rPr>
        <w:t>2</w:t>
      </w:r>
      <w:r w:rsidR="00EE09AC">
        <w:rPr>
          <w:rFonts w:cs="Candara"/>
          <w:b/>
          <w:bCs/>
          <w:color w:val="000000"/>
          <w:u w:val="single"/>
        </w:rPr>
        <w:t>1</w:t>
      </w:r>
    </w:p>
    <w:p w14:paraId="06AE20CF" w14:textId="1F4B6BA8" w:rsidR="00E3149D" w:rsidRPr="00282364" w:rsidRDefault="00884EE2" w:rsidP="00E3149D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  <w:r>
        <w:rPr>
          <w:rFonts w:cs="Candara"/>
          <w:color w:val="000000"/>
        </w:rPr>
        <w:t xml:space="preserve">All requests to invoice </w:t>
      </w:r>
      <w:r w:rsidR="00EF1F2A">
        <w:rPr>
          <w:rFonts w:cs="Candara"/>
          <w:color w:val="000000"/>
        </w:rPr>
        <w:t xml:space="preserve">(external) </w:t>
      </w:r>
      <w:r>
        <w:rPr>
          <w:rFonts w:cs="Candara"/>
          <w:color w:val="000000"/>
        </w:rPr>
        <w:t xml:space="preserve">customers for current fiscal </w:t>
      </w:r>
      <w:r w:rsidR="00EF1F2A">
        <w:rPr>
          <w:rFonts w:cs="Candara"/>
          <w:color w:val="000000"/>
        </w:rPr>
        <w:t xml:space="preserve">year </w:t>
      </w:r>
      <w:r>
        <w:rPr>
          <w:rFonts w:cs="Candara"/>
          <w:color w:val="000000"/>
        </w:rPr>
        <w:t xml:space="preserve">activities must be made by submitting a </w:t>
      </w:r>
      <w:hyperlink r:id="rId10" w:history="1">
        <w:r w:rsidR="00E86693" w:rsidRPr="00E86693">
          <w:rPr>
            <w:rStyle w:val="Hyperlink"/>
            <w:rFonts w:cs="Candara"/>
            <w:b/>
            <w:bCs/>
          </w:rPr>
          <w:t>Request to Invoice</w:t>
        </w:r>
      </w:hyperlink>
      <w:r w:rsidR="00E86693">
        <w:rPr>
          <w:rFonts w:cs="Candara"/>
          <w:color w:val="000000"/>
        </w:rPr>
        <w:t xml:space="preserve"> </w:t>
      </w:r>
      <w:r>
        <w:rPr>
          <w:rFonts w:cs="Candara"/>
          <w:color w:val="000000"/>
        </w:rPr>
        <w:t xml:space="preserve">form to </w:t>
      </w:r>
      <w:hyperlink r:id="rId11" w:history="1">
        <w:r w:rsidRPr="00E06324">
          <w:rPr>
            <w:rStyle w:val="Hyperlink"/>
            <w:rFonts w:cs="Candara"/>
          </w:rPr>
          <w:t>accounts.receivable@humber.ca</w:t>
        </w:r>
      </w:hyperlink>
      <w:r>
        <w:rPr>
          <w:rFonts w:cs="Candara"/>
          <w:color w:val="000000"/>
        </w:rPr>
        <w:t xml:space="preserve"> by the above date. </w:t>
      </w:r>
    </w:p>
    <w:p w14:paraId="612D47BD" w14:textId="4F626EA2" w:rsidR="00E86028" w:rsidRDefault="00E86028" w:rsidP="00A43B2E">
      <w:pPr>
        <w:autoSpaceDE w:val="0"/>
        <w:autoSpaceDN w:val="0"/>
        <w:adjustRightInd w:val="0"/>
        <w:spacing w:after="140" w:line="240" w:lineRule="auto"/>
        <w:ind w:left="475" w:hanging="475"/>
        <w:jc w:val="both"/>
        <w:rPr>
          <w:rFonts w:cs="Candara"/>
          <w:b/>
          <w:bCs/>
          <w:color w:val="000000"/>
        </w:rPr>
      </w:pPr>
    </w:p>
    <w:p w14:paraId="0E3B272E" w14:textId="73C803BF" w:rsidR="006233CF" w:rsidRDefault="006233CF" w:rsidP="00A43B2E">
      <w:pPr>
        <w:autoSpaceDE w:val="0"/>
        <w:autoSpaceDN w:val="0"/>
        <w:adjustRightInd w:val="0"/>
        <w:spacing w:after="140" w:line="240" w:lineRule="auto"/>
        <w:ind w:left="475" w:hanging="475"/>
        <w:jc w:val="both"/>
        <w:rPr>
          <w:rFonts w:cs="Candara"/>
          <w:b/>
          <w:bCs/>
          <w:color w:val="000000"/>
        </w:rPr>
      </w:pPr>
    </w:p>
    <w:p w14:paraId="5B44B10B" w14:textId="77777777" w:rsidR="006233CF" w:rsidRDefault="006233CF" w:rsidP="00A43B2E">
      <w:pPr>
        <w:autoSpaceDE w:val="0"/>
        <w:autoSpaceDN w:val="0"/>
        <w:adjustRightInd w:val="0"/>
        <w:spacing w:after="140" w:line="240" w:lineRule="auto"/>
        <w:ind w:left="475" w:hanging="475"/>
        <w:jc w:val="both"/>
        <w:rPr>
          <w:rFonts w:cs="Candara"/>
          <w:b/>
          <w:bCs/>
          <w:color w:val="000000"/>
        </w:rPr>
      </w:pPr>
    </w:p>
    <w:p w14:paraId="212613C0" w14:textId="7DC28AEB" w:rsidR="00A43B2E" w:rsidRPr="0036633E" w:rsidRDefault="000F0C68" w:rsidP="00A43B2E">
      <w:pPr>
        <w:autoSpaceDE w:val="0"/>
        <w:autoSpaceDN w:val="0"/>
        <w:adjustRightInd w:val="0"/>
        <w:spacing w:after="140" w:line="240" w:lineRule="auto"/>
        <w:ind w:left="475" w:hanging="475"/>
        <w:jc w:val="both"/>
        <w:rPr>
          <w:rFonts w:cs="Candara"/>
          <w:color w:val="FF0000"/>
        </w:rPr>
      </w:pPr>
      <w:r>
        <w:rPr>
          <w:rFonts w:cs="Candara"/>
          <w:b/>
          <w:bCs/>
          <w:color w:val="000000"/>
        </w:rPr>
        <w:lastRenderedPageBreak/>
        <w:t>e</w:t>
      </w:r>
      <w:r w:rsidR="00A43B2E" w:rsidRPr="0036633E">
        <w:rPr>
          <w:rFonts w:cs="Candara"/>
          <w:b/>
          <w:bCs/>
          <w:color w:val="000000"/>
        </w:rPr>
        <w:t>) Interdepartmental Charges –</w:t>
      </w:r>
      <w:r w:rsidR="00CD7B62">
        <w:rPr>
          <w:rFonts w:cs="Candara"/>
          <w:b/>
          <w:bCs/>
          <w:color w:val="000000"/>
        </w:rPr>
        <w:t xml:space="preserve"> </w:t>
      </w:r>
      <w:r w:rsidR="00933866">
        <w:rPr>
          <w:rFonts w:cs="Candara"/>
          <w:b/>
          <w:bCs/>
          <w:color w:val="000000"/>
          <w:u w:val="single"/>
        </w:rPr>
        <w:t>Wednesday</w:t>
      </w:r>
      <w:r w:rsidR="00CD7B62" w:rsidRPr="00C71370">
        <w:rPr>
          <w:rFonts w:cs="Candara"/>
          <w:b/>
          <w:bCs/>
          <w:color w:val="000000"/>
          <w:u w:val="single"/>
        </w:rPr>
        <w:t xml:space="preserve">, March </w:t>
      </w:r>
      <w:r w:rsidR="0033605B" w:rsidRPr="00C71370">
        <w:rPr>
          <w:rFonts w:cs="Candara"/>
          <w:b/>
          <w:bCs/>
          <w:color w:val="000000"/>
          <w:u w:val="single"/>
        </w:rPr>
        <w:t>31</w:t>
      </w:r>
      <w:r w:rsidR="00CD7B62" w:rsidRPr="00C71370">
        <w:rPr>
          <w:rFonts w:cs="Candara"/>
          <w:b/>
          <w:bCs/>
          <w:color w:val="000000"/>
          <w:u w:val="single"/>
        </w:rPr>
        <w:t>, 20</w:t>
      </w:r>
      <w:r w:rsidR="007947B6" w:rsidRPr="00C71370">
        <w:rPr>
          <w:rFonts w:cs="Candara"/>
          <w:b/>
          <w:bCs/>
          <w:color w:val="000000"/>
          <w:u w:val="single"/>
        </w:rPr>
        <w:t>2</w:t>
      </w:r>
      <w:r w:rsidR="00933866">
        <w:rPr>
          <w:rFonts w:cs="Candara"/>
          <w:b/>
          <w:bCs/>
          <w:color w:val="000000"/>
          <w:u w:val="single"/>
        </w:rPr>
        <w:t>1</w:t>
      </w:r>
    </w:p>
    <w:p w14:paraId="7918883D" w14:textId="4C1146D3" w:rsidR="00F76D8E" w:rsidRDefault="00A43B2E" w:rsidP="00EF1F2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  <w:r w:rsidRPr="0036633E">
        <w:rPr>
          <w:rFonts w:cs="Candara"/>
          <w:color w:val="000000"/>
        </w:rPr>
        <w:t xml:space="preserve">All interdepartmental charges (i.e. Capital Works, Telephone, Graphics etc.) </w:t>
      </w:r>
      <w:r>
        <w:rPr>
          <w:rFonts w:cs="Candara"/>
          <w:color w:val="000000"/>
        </w:rPr>
        <w:t>or</w:t>
      </w:r>
      <w:r w:rsidR="00935FF2">
        <w:rPr>
          <w:rFonts w:cs="Candara"/>
          <w:color w:val="000000"/>
        </w:rPr>
        <w:t xml:space="preserve"> </w:t>
      </w:r>
      <w:r w:rsidR="00730056">
        <w:rPr>
          <w:rFonts w:cs="Candara"/>
          <w:color w:val="000000"/>
        </w:rPr>
        <w:t>journal entry requests for the current fiscal</w:t>
      </w:r>
      <w:r w:rsidRPr="0036633E">
        <w:rPr>
          <w:rFonts w:cs="Candara"/>
          <w:color w:val="000000"/>
        </w:rPr>
        <w:t xml:space="preserve"> </w:t>
      </w:r>
      <w:r w:rsidR="00106C25">
        <w:rPr>
          <w:rFonts w:cs="Candara"/>
          <w:color w:val="000000"/>
        </w:rPr>
        <w:t xml:space="preserve">year </w:t>
      </w:r>
      <w:r w:rsidRPr="0036633E">
        <w:rPr>
          <w:rFonts w:cs="Candara"/>
          <w:color w:val="000000"/>
        </w:rPr>
        <w:t xml:space="preserve">must be </w:t>
      </w:r>
      <w:r w:rsidR="00935FF2">
        <w:rPr>
          <w:rFonts w:cs="Candara"/>
          <w:color w:val="000000"/>
        </w:rPr>
        <w:t xml:space="preserve">submitted </w:t>
      </w:r>
      <w:r w:rsidRPr="0036633E">
        <w:rPr>
          <w:rFonts w:cs="Candara"/>
          <w:color w:val="000000"/>
        </w:rPr>
        <w:t>by the above date.</w:t>
      </w:r>
    </w:p>
    <w:p w14:paraId="4DD6FA6C" w14:textId="77777777" w:rsidR="00EF1F2A" w:rsidRPr="00EF1F2A" w:rsidRDefault="00EF1F2A" w:rsidP="00EF1F2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</w:p>
    <w:p w14:paraId="7F292D8A" w14:textId="652E6E16" w:rsidR="00935FF2" w:rsidRPr="00CD7B62" w:rsidRDefault="000F0C68" w:rsidP="00CD7B62">
      <w:pPr>
        <w:autoSpaceDE w:val="0"/>
        <w:autoSpaceDN w:val="0"/>
        <w:adjustRightInd w:val="0"/>
        <w:spacing w:after="140" w:line="240" w:lineRule="auto"/>
        <w:ind w:left="475" w:hanging="475"/>
        <w:jc w:val="both"/>
        <w:rPr>
          <w:rFonts w:cs="Candara"/>
          <w:b/>
          <w:bCs/>
          <w:color w:val="000000"/>
        </w:rPr>
      </w:pPr>
      <w:r>
        <w:rPr>
          <w:rFonts w:cs="Candara"/>
          <w:b/>
          <w:bCs/>
          <w:color w:val="000000"/>
        </w:rPr>
        <w:t>f)</w:t>
      </w:r>
      <w:r w:rsidR="00935FF2" w:rsidRPr="00421F5E">
        <w:rPr>
          <w:rFonts w:cs="Candara"/>
          <w:b/>
          <w:bCs/>
          <w:color w:val="000000"/>
        </w:rPr>
        <w:t xml:space="preserve"> Purchase Card (MasterCard) – </w:t>
      </w:r>
      <w:r w:rsidR="00933866">
        <w:rPr>
          <w:rFonts w:cs="Candara"/>
          <w:b/>
          <w:bCs/>
          <w:color w:val="000000"/>
          <w:u w:val="single"/>
        </w:rPr>
        <w:t>Wednesday</w:t>
      </w:r>
      <w:r w:rsidR="00CD7B62" w:rsidRPr="00421F5E">
        <w:rPr>
          <w:rFonts w:cs="Candara"/>
          <w:b/>
          <w:bCs/>
          <w:color w:val="000000"/>
          <w:u w:val="single"/>
        </w:rPr>
        <w:t xml:space="preserve">, March </w:t>
      </w:r>
      <w:r w:rsidR="007947B6">
        <w:rPr>
          <w:rFonts w:cs="Candara"/>
          <w:b/>
          <w:bCs/>
          <w:color w:val="000000"/>
          <w:u w:val="single"/>
        </w:rPr>
        <w:t>31</w:t>
      </w:r>
      <w:r w:rsidR="00CD7B62" w:rsidRPr="00421F5E">
        <w:rPr>
          <w:rFonts w:cs="Candara"/>
          <w:b/>
          <w:bCs/>
          <w:color w:val="000000"/>
          <w:u w:val="single"/>
        </w:rPr>
        <w:t>, 20</w:t>
      </w:r>
      <w:r w:rsidR="007947B6">
        <w:rPr>
          <w:rFonts w:cs="Candara"/>
          <w:b/>
          <w:bCs/>
          <w:color w:val="000000"/>
          <w:u w:val="single"/>
        </w:rPr>
        <w:t>2</w:t>
      </w:r>
      <w:r w:rsidR="00933866">
        <w:rPr>
          <w:rFonts w:cs="Candara"/>
          <w:b/>
          <w:bCs/>
          <w:color w:val="000000"/>
          <w:u w:val="single"/>
        </w:rPr>
        <w:t>1</w:t>
      </w:r>
    </w:p>
    <w:p w14:paraId="06F877BE" w14:textId="37FAB310" w:rsidR="00E86028" w:rsidRDefault="00421F5E" w:rsidP="00421F5E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  <w:r>
        <w:rPr>
          <w:rFonts w:cs="Candara"/>
          <w:color w:val="000000"/>
        </w:rPr>
        <w:t>A</w:t>
      </w:r>
      <w:r w:rsidR="001E7755" w:rsidRPr="001E7755">
        <w:rPr>
          <w:rFonts w:cs="Candara"/>
          <w:color w:val="000000"/>
        </w:rPr>
        <w:t xml:space="preserve">ll </w:t>
      </w:r>
      <w:r w:rsidR="00080D2C">
        <w:rPr>
          <w:rFonts w:cs="Candara"/>
          <w:color w:val="000000"/>
        </w:rPr>
        <w:t xml:space="preserve">purchase card transactions must be </w:t>
      </w:r>
      <w:r>
        <w:rPr>
          <w:rFonts w:cs="Candara"/>
          <w:color w:val="000000"/>
        </w:rPr>
        <w:t xml:space="preserve">processed </w:t>
      </w:r>
      <w:r w:rsidR="00E261DE">
        <w:rPr>
          <w:rFonts w:cs="Candara"/>
          <w:color w:val="000000"/>
        </w:rPr>
        <w:t xml:space="preserve">and approved </w:t>
      </w:r>
      <w:r>
        <w:rPr>
          <w:rFonts w:cs="Candara"/>
          <w:color w:val="000000"/>
        </w:rPr>
        <w:t xml:space="preserve">in Chrome River </w:t>
      </w:r>
      <w:r w:rsidR="00E261DE">
        <w:rPr>
          <w:rFonts w:cs="Candara"/>
          <w:color w:val="000000"/>
        </w:rPr>
        <w:t>by the above date</w:t>
      </w:r>
      <w:r w:rsidR="00814326">
        <w:rPr>
          <w:rFonts w:cs="Candara"/>
          <w:color w:val="000000"/>
        </w:rPr>
        <w:t>.</w:t>
      </w:r>
    </w:p>
    <w:p w14:paraId="460D581C" w14:textId="77777777" w:rsidR="00EE52CF" w:rsidRDefault="00EE52CF" w:rsidP="00421F5E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</w:p>
    <w:p w14:paraId="49E4FD46" w14:textId="6FD2321E" w:rsidR="00F60BE4" w:rsidRDefault="00080D2C" w:rsidP="00421F5E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  <w:r>
        <w:rPr>
          <w:rFonts w:cs="Candara"/>
          <w:color w:val="000000"/>
        </w:rPr>
        <w:t xml:space="preserve">It is important to </w:t>
      </w:r>
      <w:r w:rsidR="00F60BE4">
        <w:rPr>
          <w:rFonts w:cs="Candara"/>
          <w:color w:val="000000"/>
        </w:rPr>
        <w:t>note</w:t>
      </w:r>
      <w:r>
        <w:rPr>
          <w:rFonts w:cs="Candara"/>
          <w:color w:val="000000"/>
        </w:rPr>
        <w:t xml:space="preserve"> that</w:t>
      </w:r>
      <w:r w:rsidR="00F60BE4">
        <w:rPr>
          <w:rFonts w:cs="Candara"/>
          <w:color w:val="000000"/>
        </w:rPr>
        <w:t xml:space="preserve"> until transactions are </w:t>
      </w:r>
      <w:r w:rsidR="00F60BE4" w:rsidRPr="00F60BE4">
        <w:rPr>
          <w:rFonts w:cs="Candara"/>
          <w:b/>
          <w:color w:val="000000"/>
        </w:rPr>
        <w:t>APPROVED</w:t>
      </w:r>
      <w:r w:rsidR="00F60BE4">
        <w:rPr>
          <w:rFonts w:cs="Candara"/>
          <w:color w:val="000000"/>
        </w:rPr>
        <w:t xml:space="preserve"> in Chrome River, </w:t>
      </w:r>
      <w:r>
        <w:rPr>
          <w:rFonts w:cs="Candara"/>
          <w:color w:val="000000"/>
        </w:rPr>
        <w:t>they</w:t>
      </w:r>
      <w:r w:rsidR="00F60BE4">
        <w:rPr>
          <w:rFonts w:cs="Candara"/>
          <w:color w:val="000000"/>
        </w:rPr>
        <w:t xml:space="preserve"> are not transferred to and recorded in Banner. It is imperative that transactions are approved by the deadline to ensure they are recorded </w:t>
      </w:r>
      <w:r w:rsidR="00933866">
        <w:rPr>
          <w:rFonts w:cs="Candara"/>
          <w:color w:val="000000"/>
        </w:rPr>
        <w:t>in Banner against the Fiscal 2020</w:t>
      </w:r>
      <w:r w:rsidR="00D31F70">
        <w:rPr>
          <w:rFonts w:cs="Candara"/>
          <w:color w:val="000000"/>
        </w:rPr>
        <w:t>-2</w:t>
      </w:r>
      <w:r w:rsidR="00933866">
        <w:rPr>
          <w:rFonts w:cs="Candara"/>
          <w:color w:val="000000"/>
        </w:rPr>
        <w:t>1</w:t>
      </w:r>
      <w:r w:rsidR="00F60BE4">
        <w:rPr>
          <w:rFonts w:cs="Candara"/>
          <w:color w:val="000000"/>
        </w:rPr>
        <w:t xml:space="preserve"> budget.</w:t>
      </w:r>
      <w:r w:rsidR="00F60BE4" w:rsidRPr="00EE52CF">
        <w:rPr>
          <w:rFonts w:cs="Candara"/>
          <w:color w:val="000000"/>
        </w:rPr>
        <w:t xml:space="preserve"> Any unapproved transactions will be recorded against next year’s budget.</w:t>
      </w:r>
      <w:r w:rsidR="00654F8F">
        <w:rPr>
          <w:rFonts w:cs="Candara"/>
          <w:color w:val="000000"/>
        </w:rPr>
        <w:t xml:space="preserve">  </w:t>
      </w:r>
      <w:r w:rsidR="00654F8F">
        <w:rPr>
          <w:color w:val="000000"/>
        </w:rPr>
        <w:t xml:space="preserve">Please visit the Finance website </w:t>
      </w:r>
      <w:hyperlink r:id="rId12" w:history="1">
        <w:r w:rsidR="00654F8F">
          <w:rPr>
            <w:rStyle w:val="Hyperlink"/>
          </w:rPr>
          <w:t>Chrome River training documentation</w:t>
        </w:r>
      </w:hyperlink>
      <w:r w:rsidR="00654F8F">
        <w:rPr>
          <w:color w:val="000000"/>
        </w:rPr>
        <w:t xml:space="preserve"> </w:t>
      </w:r>
      <w:r w:rsidR="00654F8F">
        <w:t xml:space="preserve">for a Job Aid on </w:t>
      </w:r>
      <w:hyperlink r:id="rId13" w:history="1">
        <w:r w:rsidR="00654F8F">
          <w:rPr>
            <w:rStyle w:val="Hyperlink"/>
            <w:b/>
            <w:bCs/>
          </w:rPr>
          <w:t>How to Approve P-Card Transactions</w:t>
        </w:r>
      </w:hyperlink>
      <w:r w:rsidR="00654F8F">
        <w:t>.  </w:t>
      </w:r>
    </w:p>
    <w:p w14:paraId="68360930" w14:textId="77777777" w:rsidR="00421F5E" w:rsidRPr="00421F5E" w:rsidRDefault="00421F5E" w:rsidP="00421F5E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</w:p>
    <w:p w14:paraId="45FAFD47" w14:textId="05020532" w:rsidR="00E3149D" w:rsidRPr="004163C8" w:rsidRDefault="000F0C68" w:rsidP="00F60BE4">
      <w:pPr>
        <w:rPr>
          <w:rFonts w:cs="Candara"/>
          <w:color w:val="000000"/>
        </w:rPr>
      </w:pPr>
      <w:r>
        <w:rPr>
          <w:rFonts w:cs="Candara"/>
          <w:b/>
          <w:color w:val="000000"/>
        </w:rPr>
        <w:t>g</w:t>
      </w:r>
      <w:r w:rsidR="00E3149D" w:rsidRPr="00515C37">
        <w:rPr>
          <w:rFonts w:cs="Candara"/>
          <w:b/>
          <w:color w:val="000000"/>
        </w:rPr>
        <w:t>)</w:t>
      </w:r>
      <w:r w:rsidR="00E3149D">
        <w:rPr>
          <w:rFonts w:cs="Candara"/>
          <w:color w:val="000000"/>
        </w:rPr>
        <w:t xml:space="preserve"> </w:t>
      </w:r>
      <w:r w:rsidR="00E3149D">
        <w:rPr>
          <w:rFonts w:cs="Candara"/>
          <w:b/>
          <w:bCs/>
          <w:color w:val="000000"/>
        </w:rPr>
        <w:t xml:space="preserve">Banner </w:t>
      </w:r>
      <w:r w:rsidR="00DB3241">
        <w:rPr>
          <w:rFonts w:cs="Candara"/>
          <w:b/>
          <w:bCs/>
          <w:color w:val="000000"/>
        </w:rPr>
        <w:t xml:space="preserve">Purchase Order </w:t>
      </w:r>
      <w:r w:rsidR="00E3149D">
        <w:rPr>
          <w:rFonts w:cs="Candara"/>
          <w:b/>
          <w:bCs/>
          <w:color w:val="000000"/>
        </w:rPr>
        <w:t>Receiving</w:t>
      </w:r>
      <w:r w:rsidR="00CD7B62">
        <w:rPr>
          <w:rFonts w:cs="Candara"/>
          <w:b/>
          <w:bCs/>
          <w:color w:val="000000"/>
        </w:rPr>
        <w:t xml:space="preserve"> </w:t>
      </w:r>
      <w:r w:rsidR="00E3149D">
        <w:rPr>
          <w:rFonts w:cs="Candara"/>
          <w:b/>
          <w:bCs/>
          <w:color w:val="000000"/>
        </w:rPr>
        <w:t xml:space="preserve">– </w:t>
      </w:r>
      <w:r w:rsidR="00933866">
        <w:rPr>
          <w:rFonts w:cs="Candara"/>
          <w:b/>
          <w:bCs/>
          <w:color w:val="000000"/>
          <w:u w:val="single"/>
        </w:rPr>
        <w:t>Wednesday</w:t>
      </w:r>
      <w:r w:rsidR="00E3149D" w:rsidRPr="009C233D">
        <w:rPr>
          <w:rFonts w:cs="Candara"/>
          <w:b/>
          <w:bCs/>
          <w:color w:val="000000"/>
          <w:u w:val="single"/>
        </w:rPr>
        <w:t xml:space="preserve">, </w:t>
      </w:r>
      <w:r w:rsidR="00E3149D">
        <w:rPr>
          <w:rFonts w:cs="Candara"/>
          <w:b/>
          <w:bCs/>
          <w:color w:val="000000"/>
          <w:u w:val="single"/>
        </w:rPr>
        <w:t xml:space="preserve">March </w:t>
      </w:r>
      <w:r w:rsidR="007947B6">
        <w:rPr>
          <w:rFonts w:cs="Candara"/>
          <w:b/>
          <w:bCs/>
          <w:color w:val="000000"/>
          <w:u w:val="single"/>
        </w:rPr>
        <w:t>31</w:t>
      </w:r>
      <w:r w:rsidR="00E3149D" w:rsidRPr="00515C37">
        <w:rPr>
          <w:rFonts w:cs="Candara"/>
          <w:b/>
          <w:bCs/>
          <w:color w:val="000000"/>
          <w:u w:val="single"/>
        </w:rPr>
        <w:t xml:space="preserve">, </w:t>
      </w:r>
      <w:r w:rsidR="00E3149D">
        <w:rPr>
          <w:rFonts w:cs="Candara"/>
          <w:b/>
          <w:bCs/>
          <w:color w:val="000000"/>
          <w:u w:val="single"/>
        </w:rPr>
        <w:t>20</w:t>
      </w:r>
      <w:r w:rsidR="007947B6">
        <w:rPr>
          <w:rFonts w:cs="Candara"/>
          <w:b/>
          <w:bCs/>
          <w:color w:val="000000"/>
          <w:u w:val="single"/>
        </w:rPr>
        <w:t>2</w:t>
      </w:r>
      <w:r w:rsidR="00933866">
        <w:rPr>
          <w:rFonts w:cs="Candara"/>
          <w:b/>
          <w:bCs/>
          <w:color w:val="000000"/>
          <w:u w:val="single"/>
        </w:rPr>
        <w:t>1</w:t>
      </w:r>
    </w:p>
    <w:p w14:paraId="4196B480" w14:textId="1E93B362" w:rsidR="0097032C" w:rsidRDefault="00777255" w:rsidP="00E3149D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  <w:r>
        <w:rPr>
          <w:rFonts w:cs="Candara"/>
          <w:color w:val="000000"/>
        </w:rPr>
        <w:t>Banner receiving</w:t>
      </w:r>
      <w:r w:rsidR="00E3149D">
        <w:rPr>
          <w:rFonts w:cs="Candara"/>
          <w:color w:val="000000"/>
        </w:rPr>
        <w:t xml:space="preserve"> </w:t>
      </w:r>
      <w:r w:rsidR="00BF7654">
        <w:rPr>
          <w:rFonts w:cs="Candara"/>
          <w:color w:val="000000"/>
        </w:rPr>
        <w:t xml:space="preserve">is an </w:t>
      </w:r>
      <w:r w:rsidR="00FB29E6">
        <w:rPr>
          <w:rFonts w:cs="Candara"/>
          <w:color w:val="000000"/>
        </w:rPr>
        <w:t xml:space="preserve">online </w:t>
      </w:r>
      <w:r w:rsidR="00E3149D">
        <w:rPr>
          <w:rFonts w:cs="Candara"/>
          <w:color w:val="000000"/>
        </w:rPr>
        <w:t xml:space="preserve">acknowledgement that goods </w:t>
      </w:r>
      <w:r w:rsidR="00D1479E">
        <w:rPr>
          <w:rFonts w:cs="Candara"/>
          <w:color w:val="000000"/>
        </w:rPr>
        <w:t xml:space="preserve">ordered </w:t>
      </w:r>
      <w:r w:rsidR="00BF7654">
        <w:rPr>
          <w:rFonts w:cs="Candara"/>
          <w:color w:val="000000"/>
        </w:rPr>
        <w:t xml:space="preserve">or </w:t>
      </w:r>
      <w:r w:rsidR="00EA0C51">
        <w:rPr>
          <w:rFonts w:cs="Candara"/>
          <w:color w:val="000000"/>
        </w:rPr>
        <w:t>services</w:t>
      </w:r>
      <w:r w:rsidR="00E3149D">
        <w:rPr>
          <w:rFonts w:cs="Candara"/>
          <w:color w:val="000000"/>
        </w:rPr>
        <w:t xml:space="preserve"> rendered </w:t>
      </w:r>
      <w:r w:rsidR="009319ED">
        <w:rPr>
          <w:rFonts w:cs="Candara"/>
          <w:color w:val="000000"/>
        </w:rPr>
        <w:t>have been appropriately received and</w:t>
      </w:r>
      <w:r w:rsidR="00C90F73">
        <w:rPr>
          <w:rFonts w:cs="Candara"/>
          <w:color w:val="000000"/>
        </w:rPr>
        <w:t xml:space="preserve"> </w:t>
      </w:r>
      <w:r w:rsidR="00EF1F2A">
        <w:rPr>
          <w:rFonts w:cs="Candara"/>
          <w:color w:val="000000"/>
        </w:rPr>
        <w:t xml:space="preserve">vendor invoice is </w:t>
      </w:r>
      <w:r w:rsidR="00C90F73">
        <w:rPr>
          <w:rFonts w:cs="Candara"/>
          <w:color w:val="000000"/>
        </w:rPr>
        <w:t>approved for payment</w:t>
      </w:r>
      <w:r w:rsidR="00E3149D">
        <w:rPr>
          <w:rFonts w:cs="Candara"/>
          <w:color w:val="000000"/>
        </w:rPr>
        <w:t xml:space="preserve">. </w:t>
      </w:r>
      <w:r w:rsidR="007B70E3">
        <w:rPr>
          <w:rFonts w:cs="Candara"/>
          <w:color w:val="000000"/>
        </w:rPr>
        <w:t>Banner receiving must be completed for goods or servi</w:t>
      </w:r>
      <w:r w:rsidR="00F60BE4">
        <w:rPr>
          <w:rFonts w:cs="Candara"/>
          <w:color w:val="000000"/>
        </w:rPr>
        <w:t>ces received by the above date.</w:t>
      </w:r>
    </w:p>
    <w:p w14:paraId="63DDF012" w14:textId="2EFA9DCF" w:rsidR="00F60BE4" w:rsidRDefault="00F60BE4" w:rsidP="00E3149D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</w:p>
    <w:p w14:paraId="7D5095C8" w14:textId="4FD11876" w:rsidR="00F60BE4" w:rsidRDefault="00F60BE4" w:rsidP="00E3149D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  <w:r>
        <w:rPr>
          <w:rFonts w:cs="Candara"/>
          <w:color w:val="000000"/>
        </w:rPr>
        <w:t>If Banner receiving is not complete by the above deadline, expenses will be recorded against next fiscal year</w:t>
      </w:r>
      <w:r w:rsidR="00654F8F">
        <w:rPr>
          <w:rFonts w:cs="Candara"/>
          <w:color w:val="000000"/>
        </w:rPr>
        <w:t>’s</w:t>
      </w:r>
      <w:r>
        <w:rPr>
          <w:rFonts w:cs="Candara"/>
          <w:color w:val="000000"/>
        </w:rPr>
        <w:t xml:space="preserve"> budget.</w:t>
      </w:r>
    </w:p>
    <w:p w14:paraId="1561C089" w14:textId="77777777" w:rsidR="00CD7B62" w:rsidRDefault="00CD7B62" w:rsidP="00E3149D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</w:p>
    <w:p w14:paraId="585097A9" w14:textId="18D1CDD3" w:rsidR="00CD7B62" w:rsidRPr="004163C8" w:rsidRDefault="000F0C68" w:rsidP="00CD7B62">
      <w:pPr>
        <w:autoSpaceDE w:val="0"/>
        <w:autoSpaceDN w:val="0"/>
        <w:adjustRightInd w:val="0"/>
        <w:spacing w:after="140" w:line="240" w:lineRule="auto"/>
        <w:ind w:left="475" w:hanging="475"/>
        <w:jc w:val="both"/>
        <w:rPr>
          <w:rFonts w:cs="Candara"/>
          <w:color w:val="000000"/>
        </w:rPr>
      </w:pPr>
      <w:r>
        <w:rPr>
          <w:rFonts w:cs="Candara"/>
          <w:b/>
          <w:color w:val="000000"/>
        </w:rPr>
        <w:t>h</w:t>
      </w:r>
      <w:r w:rsidR="00CD7B62" w:rsidRPr="00515C37">
        <w:rPr>
          <w:rFonts w:cs="Candara"/>
          <w:b/>
          <w:color w:val="000000"/>
        </w:rPr>
        <w:t>)</w:t>
      </w:r>
      <w:r w:rsidR="00CD7B62">
        <w:rPr>
          <w:rFonts w:cs="Candara"/>
          <w:color w:val="000000"/>
        </w:rPr>
        <w:t xml:space="preserve"> </w:t>
      </w:r>
      <w:r w:rsidR="00CD7B62">
        <w:rPr>
          <w:rFonts w:cs="Candara"/>
          <w:b/>
          <w:bCs/>
          <w:color w:val="000000"/>
        </w:rPr>
        <w:t xml:space="preserve">Vendor Invoices – </w:t>
      </w:r>
      <w:r w:rsidR="00933866">
        <w:rPr>
          <w:rFonts w:cs="Candara"/>
          <w:b/>
          <w:bCs/>
          <w:color w:val="000000"/>
          <w:u w:val="single"/>
        </w:rPr>
        <w:t>Thursday</w:t>
      </w:r>
      <w:r w:rsidR="00CD7B62" w:rsidRPr="009C233D">
        <w:rPr>
          <w:rFonts w:cs="Candara"/>
          <w:b/>
          <w:bCs/>
          <w:color w:val="000000"/>
          <w:u w:val="single"/>
        </w:rPr>
        <w:t xml:space="preserve">, </w:t>
      </w:r>
      <w:r w:rsidR="00CD7B62">
        <w:rPr>
          <w:rFonts w:cs="Candara"/>
          <w:b/>
          <w:bCs/>
          <w:color w:val="000000"/>
          <w:u w:val="single"/>
        </w:rPr>
        <w:t xml:space="preserve">April </w:t>
      </w:r>
      <w:r w:rsidR="00655D51">
        <w:rPr>
          <w:rFonts w:cs="Candara"/>
          <w:b/>
          <w:bCs/>
          <w:color w:val="000000"/>
          <w:u w:val="single"/>
        </w:rPr>
        <w:t>1</w:t>
      </w:r>
      <w:r w:rsidR="00CD7B62" w:rsidRPr="00515C37">
        <w:rPr>
          <w:rFonts w:cs="Candara"/>
          <w:b/>
          <w:bCs/>
          <w:color w:val="000000"/>
          <w:u w:val="single"/>
        </w:rPr>
        <w:t xml:space="preserve">, </w:t>
      </w:r>
      <w:r w:rsidR="007947B6">
        <w:rPr>
          <w:rFonts w:cs="Candara"/>
          <w:b/>
          <w:bCs/>
          <w:color w:val="000000"/>
          <w:u w:val="single"/>
        </w:rPr>
        <w:t>202</w:t>
      </w:r>
      <w:r w:rsidR="00933866">
        <w:rPr>
          <w:rFonts w:cs="Candara"/>
          <w:b/>
          <w:bCs/>
          <w:color w:val="000000"/>
          <w:u w:val="single"/>
        </w:rPr>
        <w:t>1</w:t>
      </w:r>
      <w:r w:rsidR="00DB3241">
        <w:rPr>
          <w:rFonts w:cs="Candara"/>
          <w:b/>
          <w:bCs/>
          <w:color w:val="000000"/>
          <w:u w:val="single"/>
        </w:rPr>
        <w:t xml:space="preserve"> </w:t>
      </w:r>
    </w:p>
    <w:p w14:paraId="48D367AE" w14:textId="0B8D31E1" w:rsidR="00E3149D" w:rsidRDefault="00447DB5" w:rsidP="00E3149D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  <w:r>
        <w:rPr>
          <w:rFonts w:cs="Candara"/>
          <w:color w:val="000000"/>
        </w:rPr>
        <w:t xml:space="preserve">Vendor invoices must be </w:t>
      </w:r>
      <w:r>
        <w:rPr>
          <w:rFonts w:cs="Candara"/>
          <w:b/>
          <w:color w:val="000000"/>
        </w:rPr>
        <w:t xml:space="preserve">emailed </w:t>
      </w:r>
      <w:r>
        <w:rPr>
          <w:rFonts w:cs="Candara"/>
          <w:color w:val="000000"/>
        </w:rPr>
        <w:t xml:space="preserve">to Accounts Payable </w:t>
      </w:r>
      <w:hyperlink r:id="rId14" w:history="1">
        <w:r w:rsidR="00F31D40" w:rsidRPr="00F715EA">
          <w:rPr>
            <w:rStyle w:val="Hyperlink"/>
            <w:rFonts w:cs="Candara"/>
          </w:rPr>
          <w:t>accounts.payable@humber.ca</w:t>
        </w:r>
      </w:hyperlink>
      <w:r>
        <w:rPr>
          <w:rFonts w:cs="Candara"/>
          <w:color w:val="000000"/>
        </w:rPr>
        <w:t xml:space="preserve"> by the above date.  </w:t>
      </w:r>
      <w:r w:rsidR="006653AA">
        <w:rPr>
          <w:rFonts w:cs="Candara"/>
          <w:color w:val="000000"/>
        </w:rPr>
        <w:t>Please n</w:t>
      </w:r>
      <w:r w:rsidR="00421F5E">
        <w:rPr>
          <w:rFonts w:cs="Candara"/>
          <w:color w:val="000000"/>
        </w:rPr>
        <w:t xml:space="preserve">ote that Banner receiving must be </w:t>
      </w:r>
      <w:r w:rsidR="007B70E3">
        <w:rPr>
          <w:rFonts w:cs="Candara"/>
          <w:color w:val="000000"/>
        </w:rPr>
        <w:t>complet</w:t>
      </w:r>
      <w:r w:rsidR="005C138E">
        <w:rPr>
          <w:rFonts w:cs="Candara"/>
          <w:color w:val="000000"/>
        </w:rPr>
        <w:t>e by the date specified above (g</w:t>
      </w:r>
      <w:r w:rsidR="007B70E3">
        <w:rPr>
          <w:rFonts w:cs="Candara"/>
          <w:color w:val="000000"/>
        </w:rPr>
        <w:t>); otherwise, the expense</w:t>
      </w:r>
      <w:r w:rsidR="00421F5E">
        <w:rPr>
          <w:rFonts w:cs="Candara"/>
          <w:color w:val="000000"/>
        </w:rPr>
        <w:t xml:space="preserve"> </w:t>
      </w:r>
      <w:r w:rsidR="00D518EA">
        <w:rPr>
          <w:rFonts w:cs="Candara"/>
          <w:color w:val="000000"/>
        </w:rPr>
        <w:t>will be charged against next</w:t>
      </w:r>
      <w:r w:rsidR="005B75BB">
        <w:rPr>
          <w:rFonts w:cs="Candara"/>
          <w:color w:val="000000"/>
        </w:rPr>
        <w:t xml:space="preserve"> </w:t>
      </w:r>
      <w:r w:rsidR="00516D01">
        <w:rPr>
          <w:rFonts w:cs="Candara"/>
          <w:color w:val="000000"/>
        </w:rPr>
        <w:t>fiscal year</w:t>
      </w:r>
      <w:r w:rsidR="00654F8F">
        <w:rPr>
          <w:rFonts w:cs="Candara"/>
          <w:color w:val="000000"/>
        </w:rPr>
        <w:t>’s budget</w:t>
      </w:r>
      <w:r w:rsidR="00E3149D" w:rsidRPr="004163C8">
        <w:rPr>
          <w:rFonts w:cs="Candara"/>
          <w:color w:val="000000"/>
        </w:rPr>
        <w:t>.</w:t>
      </w:r>
    </w:p>
    <w:p w14:paraId="713D64B6" w14:textId="77777777" w:rsidR="00E3149D" w:rsidRDefault="00E3149D" w:rsidP="00E3149D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  <w:bookmarkStart w:id="0" w:name="_GoBack"/>
      <w:bookmarkEnd w:id="0"/>
    </w:p>
    <w:p w14:paraId="5B4D8689" w14:textId="23CC61F9" w:rsidR="00E3149D" w:rsidRPr="0092086A" w:rsidRDefault="00E3149D" w:rsidP="00E3149D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b/>
          <w:i/>
          <w:color w:val="000000"/>
        </w:rPr>
      </w:pPr>
      <w:r w:rsidRPr="0051432D">
        <w:rPr>
          <w:rFonts w:cs="Candara"/>
          <w:b/>
          <w:i/>
          <w:color w:val="000000"/>
        </w:rPr>
        <w:t>Note:</w:t>
      </w:r>
      <w:r w:rsidR="004B413C">
        <w:rPr>
          <w:rFonts w:cs="Candara"/>
          <w:b/>
          <w:i/>
          <w:color w:val="000000"/>
        </w:rPr>
        <w:t xml:space="preserve">  P</w:t>
      </w:r>
      <w:r w:rsidRPr="0051432D">
        <w:rPr>
          <w:rFonts w:cs="Candara"/>
          <w:b/>
          <w:i/>
          <w:color w:val="000000"/>
        </w:rPr>
        <w:t xml:space="preserve">urchase orders with remaining balance </w:t>
      </w:r>
      <w:r w:rsidR="00D518EA" w:rsidRPr="0051432D">
        <w:rPr>
          <w:rFonts w:cs="Candara"/>
          <w:b/>
          <w:i/>
          <w:color w:val="000000"/>
        </w:rPr>
        <w:t xml:space="preserve">of </w:t>
      </w:r>
      <w:r w:rsidRPr="0051432D">
        <w:rPr>
          <w:rFonts w:cs="Candara"/>
          <w:b/>
          <w:i/>
          <w:color w:val="000000"/>
        </w:rPr>
        <w:t>$100</w:t>
      </w:r>
      <w:r w:rsidR="00D518EA" w:rsidRPr="0051432D">
        <w:rPr>
          <w:rFonts w:cs="Candara"/>
          <w:b/>
          <w:i/>
          <w:color w:val="000000"/>
        </w:rPr>
        <w:t xml:space="preserve"> </w:t>
      </w:r>
      <w:r w:rsidR="006653AA">
        <w:rPr>
          <w:rFonts w:cs="Candara"/>
          <w:b/>
          <w:i/>
          <w:color w:val="000000"/>
        </w:rPr>
        <w:t>(</w:t>
      </w:r>
      <w:r w:rsidR="00D518EA" w:rsidRPr="0051432D">
        <w:rPr>
          <w:rFonts w:cs="Candara"/>
          <w:b/>
          <w:i/>
          <w:color w:val="000000"/>
        </w:rPr>
        <w:t>or less</w:t>
      </w:r>
      <w:r w:rsidR="006653AA">
        <w:rPr>
          <w:rFonts w:cs="Candara"/>
          <w:b/>
          <w:i/>
          <w:color w:val="000000"/>
        </w:rPr>
        <w:t>)</w:t>
      </w:r>
      <w:r w:rsidR="00D518EA" w:rsidRPr="0051432D">
        <w:rPr>
          <w:rFonts w:cs="Candara"/>
          <w:b/>
          <w:i/>
          <w:color w:val="000000"/>
        </w:rPr>
        <w:t xml:space="preserve"> </w:t>
      </w:r>
      <w:r w:rsidR="0051432D" w:rsidRPr="0051432D">
        <w:rPr>
          <w:rFonts w:cs="Candara"/>
          <w:b/>
          <w:i/>
          <w:color w:val="000000"/>
        </w:rPr>
        <w:t xml:space="preserve">and all standing orders </w:t>
      </w:r>
      <w:r w:rsidR="006653AA">
        <w:rPr>
          <w:rFonts w:cs="Candara"/>
          <w:b/>
          <w:i/>
          <w:color w:val="000000"/>
        </w:rPr>
        <w:t xml:space="preserve">for current year </w:t>
      </w:r>
      <w:r w:rsidR="00C90F73">
        <w:rPr>
          <w:rFonts w:cs="Candara"/>
          <w:b/>
          <w:i/>
          <w:color w:val="000000"/>
        </w:rPr>
        <w:t xml:space="preserve">will be closed </w:t>
      </w:r>
      <w:r w:rsidR="00BE3D32" w:rsidRPr="0051432D">
        <w:rPr>
          <w:rFonts w:cs="Candara"/>
          <w:b/>
          <w:i/>
          <w:color w:val="000000"/>
        </w:rPr>
        <w:t xml:space="preserve">as of March </w:t>
      </w:r>
      <w:r w:rsidR="007947B6">
        <w:rPr>
          <w:rFonts w:cs="Candara"/>
          <w:b/>
          <w:i/>
          <w:color w:val="000000"/>
        </w:rPr>
        <w:t>31</w:t>
      </w:r>
      <w:r w:rsidR="00BE3D32" w:rsidRPr="0051432D">
        <w:rPr>
          <w:rFonts w:cs="Candara"/>
          <w:b/>
          <w:i/>
          <w:color w:val="000000"/>
        </w:rPr>
        <w:t>, 20</w:t>
      </w:r>
      <w:r w:rsidR="007947B6">
        <w:rPr>
          <w:rFonts w:cs="Candara"/>
          <w:b/>
          <w:i/>
          <w:color w:val="000000"/>
        </w:rPr>
        <w:t>2</w:t>
      </w:r>
      <w:r w:rsidR="00933866">
        <w:rPr>
          <w:rFonts w:cs="Candara"/>
          <w:b/>
          <w:i/>
          <w:color w:val="000000"/>
        </w:rPr>
        <w:t>1</w:t>
      </w:r>
      <w:r w:rsidR="0051432D" w:rsidRPr="0051432D">
        <w:rPr>
          <w:rFonts w:cs="Candara"/>
          <w:b/>
          <w:i/>
          <w:color w:val="000000"/>
        </w:rPr>
        <w:t xml:space="preserve"> (i.e. not rolled over into the new fiscal year)</w:t>
      </w:r>
      <w:r w:rsidR="00BE3D32" w:rsidRPr="0051432D">
        <w:rPr>
          <w:rFonts w:cs="Candara"/>
          <w:b/>
          <w:i/>
          <w:color w:val="000000"/>
        </w:rPr>
        <w:t xml:space="preserve">. </w:t>
      </w:r>
    </w:p>
    <w:p w14:paraId="482F2FAD" w14:textId="77777777" w:rsidR="0037256B" w:rsidRDefault="0037256B" w:rsidP="00D42BA5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</w:p>
    <w:p w14:paraId="5544EDFE" w14:textId="26E3A895" w:rsidR="00D42BA5" w:rsidRPr="004163C8" w:rsidRDefault="000F0C68" w:rsidP="00D42BA5">
      <w:pPr>
        <w:autoSpaceDE w:val="0"/>
        <w:autoSpaceDN w:val="0"/>
        <w:adjustRightInd w:val="0"/>
        <w:spacing w:after="140" w:line="240" w:lineRule="auto"/>
        <w:ind w:left="475" w:hanging="475"/>
        <w:jc w:val="both"/>
        <w:rPr>
          <w:rFonts w:cs="Candara"/>
          <w:color w:val="000000"/>
        </w:rPr>
      </w:pPr>
      <w:proofErr w:type="spellStart"/>
      <w:proofErr w:type="gramStart"/>
      <w:r>
        <w:rPr>
          <w:rFonts w:cs="Candara"/>
          <w:b/>
          <w:bCs/>
          <w:color w:val="000000"/>
        </w:rPr>
        <w:t>i</w:t>
      </w:r>
      <w:proofErr w:type="spellEnd"/>
      <w:proofErr w:type="gramEnd"/>
      <w:r w:rsidR="00D42BA5" w:rsidRPr="004163C8">
        <w:rPr>
          <w:rFonts w:cs="Candara"/>
          <w:b/>
          <w:bCs/>
          <w:color w:val="000000"/>
        </w:rPr>
        <w:t>) Travel &amp; Expense Claims</w:t>
      </w:r>
      <w:r w:rsidR="00DC2F45">
        <w:rPr>
          <w:rFonts w:cs="Candara"/>
          <w:b/>
          <w:bCs/>
          <w:color w:val="000000"/>
        </w:rPr>
        <w:t xml:space="preserve"> – </w:t>
      </w:r>
      <w:r w:rsidR="00933866">
        <w:rPr>
          <w:rFonts w:cs="Candara"/>
          <w:b/>
          <w:bCs/>
          <w:color w:val="000000"/>
          <w:u w:val="single"/>
        </w:rPr>
        <w:t>Thursday</w:t>
      </w:r>
      <w:r w:rsidR="00CD7B62" w:rsidRPr="009C233D">
        <w:rPr>
          <w:rFonts w:cs="Candara"/>
          <w:b/>
          <w:bCs/>
          <w:color w:val="000000"/>
          <w:u w:val="single"/>
        </w:rPr>
        <w:t xml:space="preserve"> </w:t>
      </w:r>
      <w:r w:rsidR="00CD7B62">
        <w:rPr>
          <w:rFonts w:cs="Candara"/>
          <w:b/>
          <w:bCs/>
          <w:color w:val="000000"/>
          <w:u w:val="single"/>
        </w:rPr>
        <w:t xml:space="preserve">April </w:t>
      </w:r>
      <w:r w:rsidR="00655D51">
        <w:rPr>
          <w:rFonts w:cs="Candara"/>
          <w:b/>
          <w:bCs/>
          <w:color w:val="000000"/>
          <w:u w:val="single"/>
        </w:rPr>
        <w:t>1</w:t>
      </w:r>
      <w:r w:rsidR="00CD7B62" w:rsidRPr="00515C37">
        <w:rPr>
          <w:rFonts w:cs="Candara"/>
          <w:b/>
          <w:bCs/>
          <w:color w:val="000000"/>
          <w:u w:val="single"/>
        </w:rPr>
        <w:t xml:space="preserve">, </w:t>
      </w:r>
      <w:r w:rsidR="00CD7B62">
        <w:rPr>
          <w:rFonts w:cs="Candara"/>
          <w:b/>
          <w:bCs/>
          <w:color w:val="000000"/>
          <w:u w:val="single"/>
        </w:rPr>
        <w:t>20</w:t>
      </w:r>
      <w:r w:rsidR="007947B6">
        <w:rPr>
          <w:rFonts w:cs="Candara"/>
          <w:b/>
          <w:bCs/>
          <w:color w:val="000000"/>
          <w:u w:val="single"/>
        </w:rPr>
        <w:t>2</w:t>
      </w:r>
      <w:r w:rsidR="00933866">
        <w:rPr>
          <w:rFonts w:cs="Candara"/>
          <w:b/>
          <w:bCs/>
          <w:color w:val="000000"/>
          <w:u w:val="single"/>
        </w:rPr>
        <w:t>1</w:t>
      </w:r>
    </w:p>
    <w:p w14:paraId="506B0390" w14:textId="1DBA1445" w:rsidR="00D42BA5" w:rsidRPr="004163C8" w:rsidRDefault="00447DB5" w:rsidP="00D42BA5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  <w:r>
        <w:rPr>
          <w:rFonts w:cs="Candara"/>
          <w:color w:val="000000"/>
        </w:rPr>
        <w:t>T</w:t>
      </w:r>
      <w:r w:rsidRPr="004163C8">
        <w:rPr>
          <w:rFonts w:cs="Candara"/>
          <w:color w:val="000000"/>
        </w:rPr>
        <w:t>ravel &amp; expense claims must be</w:t>
      </w:r>
      <w:r>
        <w:rPr>
          <w:rFonts w:cs="Candara"/>
          <w:color w:val="000000"/>
        </w:rPr>
        <w:t xml:space="preserve"> </w:t>
      </w:r>
      <w:r w:rsidRPr="00DB1243">
        <w:rPr>
          <w:rFonts w:cs="Candara"/>
          <w:b/>
          <w:color w:val="000000"/>
        </w:rPr>
        <w:t>emailed</w:t>
      </w:r>
      <w:r w:rsidRPr="004163C8">
        <w:rPr>
          <w:rFonts w:cs="Candara"/>
          <w:color w:val="000000"/>
        </w:rPr>
        <w:t xml:space="preserve"> </w:t>
      </w:r>
      <w:r>
        <w:rPr>
          <w:rFonts w:cs="Candara"/>
          <w:color w:val="000000"/>
        </w:rPr>
        <w:t xml:space="preserve">to Accounts Payable </w:t>
      </w:r>
      <w:hyperlink r:id="rId15" w:history="1">
        <w:r w:rsidR="00F31D40" w:rsidRPr="00F715EA">
          <w:rPr>
            <w:rStyle w:val="Hyperlink"/>
            <w:rFonts w:cs="Candara"/>
          </w:rPr>
          <w:t>accounts.payable@humber.ca</w:t>
        </w:r>
      </w:hyperlink>
      <w:r>
        <w:rPr>
          <w:rFonts w:cs="Candara"/>
          <w:color w:val="000000"/>
        </w:rPr>
        <w:t xml:space="preserve"> </w:t>
      </w:r>
      <w:r w:rsidRPr="004163C8">
        <w:rPr>
          <w:rFonts w:cs="Candara"/>
          <w:color w:val="000000"/>
        </w:rPr>
        <w:t xml:space="preserve">by </w:t>
      </w:r>
      <w:r w:rsidRPr="00DC2F45">
        <w:rPr>
          <w:rFonts w:cs="Candara"/>
          <w:color w:val="000000"/>
        </w:rPr>
        <w:t xml:space="preserve">the </w:t>
      </w:r>
      <w:r>
        <w:rPr>
          <w:rFonts w:cs="Candara"/>
          <w:color w:val="000000"/>
        </w:rPr>
        <w:t xml:space="preserve">above </w:t>
      </w:r>
      <w:r w:rsidRPr="00DC2F45">
        <w:rPr>
          <w:rFonts w:cs="Candara"/>
          <w:color w:val="000000"/>
        </w:rPr>
        <w:t>date</w:t>
      </w:r>
      <w:r w:rsidR="00D42BA5" w:rsidRPr="00DC2F45">
        <w:rPr>
          <w:rFonts w:cs="Candara"/>
          <w:color w:val="000000"/>
        </w:rPr>
        <w:t>,</w:t>
      </w:r>
      <w:r w:rsidR="00D42BA5" w:rsidRPr="004163C8">
        <w:rPr>
          <w:rFonts w:cs="Candara"/>
          <w:color w:val="000000"/>
        </w:rPr>
        <w:t xml:space="preserve"> otherwise they will be </w:t>
      </w:r>
      <w:r w:rsidR="00C90F73">
        <w:rPr>
          <w:rFonts w:cs="Candara"/>
          <w:color w:val="000000"/>
        </w:rPr>
        <w:t xml:space="preserve">processed in the </w:t>
      </w:r>
      <w:r w:rsidR="00EF1F2A">
        <w:rPr>
          <w:rFonts w:cs="Candara"/>
          <w:color w:val="000000"/>
        </w:rPr>
        <w:t xml:space="preserve">next </w:t>
      </w:r>
      <w:r w:rsidR="005B75BB">
        <w:rPr>
          <w:rFonts w:cs="Candara"/>
          <w:color w:val="000000"/>
        </w:rPr>
        <w:t>fiscal</w:t>
      </w:r>
      <w:r w:rsidR="00516D01">
        <w:rPr>
          <w:rFonts w:cs="Candara"/>
          <w:color w:val="000000"/>
        </w:rPr>
        <w:t xml:space="preserve"> year</w:t>
      </w:r>
      <w:r w:rsidR="00D42BA5" w:rsidRPr="004163C8">
        <w:rPr>
          <w:rFonts w:cs="Candara"/>
          <w:color w:val="000000"/>
        </w:rPr>
        <w:t xml:space="preserve">. </w:t>
      </w:r>
      <w:r w:rsidR="00C90F73">
        <w:rPr>
          <w:rFonts w:cs="Candara"/>
          <w:color w:val="000000"/>
        </w:rPr>
        <w:t xml:space="preserve">Please visit our website </w:t>
      </w:r>
      <w:hyperlink r:id="rId16" w:history="1">
        <w:r w:rsidR="00C90F73" w:rsidRPr="00372B12">
          <w:rPr>
            <w:rStyle w:val="Hyperlink"/>
            <w:rFonts w:cs="Candara"/>
          </w:rPr>
          <w:t>www.humber.ca/finance</w:t>
        </w:r>
      </w:hyperlink>
      <w:r w:rsidR="00C90F73" w:rsidRPr="00C90F73">
        <w:rPr>
          <w:color w:val="000000"/>
        </w:rPr>
        <w:t xml:space="preserve"> </w:t>
      </w:r>
      <w:r w:rsidR="00A25FBA">
        <w:rPr>
          <w:color w:val="000000"/>
        </w:rPr>
        <w:t xml:space="preserve">for guidance on Travel &amp; Expense Claims and the form. </w:t>
      </w:r>
    </w:p>
    <w:p w14:paraId="3474806F" w14:textId="77777777" w:rsidR="00D42BA5" w:rsidRPr="004163C8" w:rsidRDefault="00D42BA5" w:rsidP="00D42BA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Candara"/>
          <w:b/>
          <w:bCs/>
          <w:color w:val="000000"/>
        </w:rPr>
      </w:pPr>
    </w:p>
    <w:p w14:paraId="746FE2FC" w14:textId="0C3B9C0C" w:rsidR="00A51C40" w:rsidRPr="009632E5" w:rsidRDefault="000F0C68" w:rsidP="009632E5">
      <w:pPr>
        <w:autoSpaceDE w:val="0"/>
        <w:autoSpaceDN w:val="0"/>
        <w:adjustRightInd w:val="0"/>
        <w:spacing w:after="140" w:line="240" w:lineRule="auto"/>
        <w:ind w:left="475" w:hanging="475"/>
        <w:jc w:val="both"/>
        <w:rPr>
          <w:rFonts w:cs="Candara"/>
          <w:b/>
          <w:bCs/>
          <w:color w:val="000000"/>
        </w:rPr>
      </w:pPr>
      <w:r>
        <w:rPr>
          <w:rFonts w:cs="Candara"/>
          <w:b/>
          <w:bCs/>
          <w:color w:val="000000"/>
        </w:rPr>
        <w:t>j</w:t>
      </w:r>
      <w:r w:rsidR="00A51C40" w:rsidRPr="004163C8">
        <w:rPr>
          <w:rFonts w:cs="Candara"/>
          <w:b/>
          <w:bCs/>
          <w:color w:val="000000"/>
        </w:rPr>
        <w:t>) Prepaid Expenses</w:t>
      </w:r>
    </w:p>
    <w:p w14:paraId="0363D463" w14:textId="0D4A7FDA" w:rsidR="00A51C40" w:rsidRDefault="001A019D" w:rsidP="00A51C40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  <w:r>
        <w:rPr>
          <w:rFonts w:cs="Candara"/>
          <w:color w:val="000000"/>
        </w:rPr>
        <w:t>A</w:t>
      </w:r>
      <w:r w:rsidR="00977C8C">
        <w:rPr>
          <w:rFonts w:cs="Candara"/>
          <w:color w:val="000000"/>
        </w:rPr>
        <w:t xml:space="preserve">s per accounting </w:t>
      </w:r>
      <w:r w:rsidR="005B75BB">
        <w:rPr>
          <w:rFonts w:cs="Candara"/>
          <w:color w:val="000000"/>
        </w:rPr>
        <w:t>principle</w:t>
      </w:r>
      <w:r w:rsidR="00DB3241">
        <w:rPr>
          <w:rFonts w:cs="Candara"/>
          <w:color w:val="000000"/>
        </w:rPr>
        <w:t>s</w:t>
      </w:r>
      <w:r w:rsidR="00977C8C">
        <w:rPr>
          <w:rFonts w:cs="Candara"/>
          <w:color w:val="000000"/>
        </w:rPr>
        <w:t xml:space="preserve">, </w:t>
      </w:r>
      <w:r>
        <w:rPr>
          <w:rFonts w:cs="Candara"/>
          <w:color w:val="000000"/>
        </w:rPr>
        <w:t>payments made in</w:t>
      </w:r>
      <w:r w:rsidR="005B75BB">
        <w:rPr>
          <w:rFonts w:cs="Candara"/>
          <w:color w:val="000000"/>
        </w:rPr>
        <w:t xml:space="preserve"> </w:t>
      </w:r>
      <w:r w:rsidR="006653AA">
        <w:rPr>
          <w:rFonts w:cs="Candara"/>
          <w:color w:val="000000"/>
        </w:rPr>
        <w:t xml:space="preserve">the </w:t>
      </w:r>
      <w:r w:rsidR="005B75BB">
        <w:rPr>
          <w:rFonts w:cs="Candara"/>
          <w:color w:val="000000"/>
        </w:rPr>
        <w:t>current</w:t>
      </w:r>
      <w:r>
        <w:rPr>
          <w:rFonts w:cs="Candara"/>
          <w:color w:val="000000"/>
        </w:rPr>
        <w:t xml:space="preserve"> f</w:t>
      </w:r>
      <w:r w:rsidR="00A51C40" w:rsidRPr="004163C8">
        <w:rPr>
          <w:rFonts w:cs="Candara"/>
          <w:color w:val="000000"/>
        </w:rPr>
        <w:t>iscal</w:t>
      </w:r>
      <w:r w:rsidR="00106C25">
        <w:rPr>
          <w:rFonts w:cs="Candara"/>
          <w:color w:val="000000"/>
        </w:rPr>
        <w:t xml:space="preserve"> year</w:t>
      </w:r>
      <w:r w:rsidR="00A51C40" w:rsidRPr="004163C8">
        <w:rPr>
          <w:rFonts w:cs="Candara"/>
          <w:color w:val="000000"/>
        </w:rPr>
        <w:t xml:space="preserve"> that relate to goods</w:t>
      </w:r>
      <w:r w:rsidR="00F503B4">
        <w:rPr>
          <w:rFonts w:cs="Candara"/>
          <w:color w:val="000000"/>
        </w:rPr>
        <w:t xml:space="preserve"> being received </w:t>
      </w:r>
      <w:r w:rsidR="006653AA">
        <w:rPr>
          <w:rFonts w:cs="Candara"/>
          <w:color w:val="000000"/>
        </w:rPr>
        <w:t>or</w:t>
      </w:r>
      <w:r w:rsidR="00F503B4">
        <w:rPr>
          <w:rFonts w:cs="Candara"/>
          <w:color w:val="000000"/>
        </w:rPr>
        <w:t xml:space="preserve"> ser</w:t>
      </w:r>
      <w:r w:rsidR="00793710" w:rsidRPr="00293745">
        <w:rPr>
          <w:rFonts w:cs="Candara"/>
          <w:color w:val="000000"/>
        </w:rPr>
        <w:t>vices</w:t>
      </w:r>
      <w:r w:rsidR="00F503B4">
        <w:rPr>
          <w:rFonts w:cs="Candara"/>
          <w:color w:val="000000"/>
        </w:rPr>
        <w:t xml:space="preserve"> being </w:t>
      </w:r>
      <w:r w:rsidR="00E83897">
        <w:rPr>
          <w:rFonts w:cs="Candara"/>
          <w:color w:val="000000"/>
        </w:rPr>
        <w:t>rendered</w:t>
      </w:r>
      <w:r w:rsidR="00977C8C" w:rsidRPr="004163C8">
        <w:rPr>
          <w:rFonts w:cs="Candara"/>
          <w:color w:val="000000"/>
        </w:rPr>
        <w:t xml:space="preserve"> </w:t>
      </w:r>
      <w:r w:rsidR="007962BC">
        <w:rPr>
          <w:rFonts w:cs="Candara"/>
          <w:color w:val="000000"/>
        </w:rPr>
        <w:t>beyond</w:t>
      </w:r>
      <w:r w:rsidR="00A51C40" w:rsidRPr="004163C8">
        <w:rPr>
          <w:rFonts w:cs="Candara"/>
          <w:color w:val="000000"/>
        </w:rPr>
        <w:t xml:space="preserve"> March 3</w:t>
      </w:r>
      <w:r w:rsidR="006653AA">
        <w:rPr>
          <w:rFonts w:cs="Candara"/>
          <w:color w:val="000000"/>
        </w:rPr>
        <w:t>1</w:t>
      </w:r>
      <w:r w:rsidR="00A51C40" w:rsidRPr="004163C8">
        <w:rPr>
          <w:rFonts w:cs="Candara"/>
          <w:color w:val="000000"/>
        </w:rPr>
        <w:t>, 20</w:t>
      </w:r>
      <w:r w:rsidR="007947B6">
        <w:rPr>
          <w:rFonts w:cs="Candara"/>
          <w:color w:val="000000"/>
        </w:rPr>
        <w:t>2</w:t>
      </w:r>
      <w:r w:rsidR="0065002A">
        <w:rPr>
          <w:rFonts w:cs="Candara"/>
          <w:color w:val="000000"/>
        </w:rPr>
        <w:t>1</w:t>
      </w:r>
      <w:r w:rsidR="00A51C40" w:rsidRPr="004163C8">
        <w:rPr>
          <w:rFonts w:cs="Candara"/>
          <w:color w:val="000000"/>
        </w:rPr>
        <w:t xml:space="preserve"> </w:t>
      </w:r>
      <w:r w:rsidR="006653AA">
        <w:rPr>
          <w:rFonts w:cs="Candara"/>
          <w:color w:val="000000"/>
        </w:rPr>
        <w:t xml:space="preserve">date </w:t>
      </w:r>
      <w:r w:rsidR="00A51C40" w:rsidRPr="004163C8">
        <w:rPr>
          <w:rFonts w:cs="Candara"/>
          <w:color w:val="000000"/>
        </w:rPr>
        <w:t xml:space="preserve">will be </w:t>
      </w:r>
      <w:r w:rsidR="003B5136">
        <w:rPr>
          <w:rFonts w:cs="Candara"/>
          <w:color w:val="000000"/>
        </w:rPr>
        <w:t>automatically</w:t>
      </w:r>
      <w:r>
        <w:rPr>
          <w:rFonts w:cs="Candara"/>
          <w:color w:val="000000"/>
        </w:rPr>
        <w:t xml:space="preserve"> </w:t>
      </w:r>
      <w:r w:rsidR="006653AA">
        <w:rPr>
          <w:rFonts w:cs="Candara"/>
          <w:color w:val="000000"/>
        </w:rPr>
        <w:t>charged to</w:t>
      </w:r>
      <w:r w:rsidR="00B777A3">
        <w:rPr>
          <w:rFonts w:cs="Candara"/>
          <w:color w:val="000000"/>
        </w:rPr>
        <w:t xml:space="preserve"> </w:t>
      </w:r>
      <w:r w:rsidR="007B70E3">
        <w:rPr>
          <w:rFonts w:cs="Candara"/>
          <w:color w:val="000000"/>
        </w:rPr>
        <w:t>next fiscal year</w:t>
      </w:r>
      <w:r w:rsidR="004B413C">
        <w:rPr>
          <w:rFonts w:cs="Candara"/>
          <w:color w:val="000000"/>
        </w:rPr>
        <w:t>’s budget</w:t>
      </w:r>
      <w:r w:rsidR="00B777A3">
        <w:rPr>
          <w:rFonts w:cs="Candara"/>
          <w:color w:val="000000"/>
        </w:rPr>
        <w:t>.</w:t>
      </w:r>
    </w:p>
    <w:p w14:paraId="27D790BD" w14:textId="77777777" w:rsidR="00A2610F" w:rsidRDefault="00A2610F" w:rsidP="00A51C40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</w:p>
    <w:p w14:paraId="13D87409" w14:textId="7C19A1F4" w:rsidR="00883990" w:rsidRPr="0036633E" w:rsidRDefault="000F0C68" w:rsidP="00883990">
      <w:pPr>
        <w:autoSpaceDE w:val="0"/>
        <w:autoSpaceDN w:val="0"/>
        <w:adjustRightInd w:val="0"/>
        <w:spacing w:after="140" w:line="240" w:lineRule="auto"/>
        <w:ind w:left="475" w:hanging="475"/>
        <w:jc w:val="both"/>
        <w:rPr>
          <w:rFonts w:cs="Candara"/>
          <w:b/>
          <w:bCs/>
          <w:color w:val="000000"/>
        </w:rPr>
      </w:pPr>
      <w:r>
        <w:rPr>
          <w:rFonts w:cs="Candara"/>
          <w:b/>
          <w:bCs/>
          <w:color w:val="000000"/>
        </w:rPr>
        <w:t>k</w:t>
      </w:r>
      <w:r w:rsidR="00883990" w:rsidRPr="0036633E">
        <w:rPr>
          <w:rFonts w:cs="Candara"/>
          <w:b/>
          <w:bCs/>
          <w:color w:val="000000"/>
        </w:rPr>
        <w:t xml:space="preserve">) </w:t>
      </w:r>
      <w:r w:rsidR="004875EB">
        <w:rPr>
          <w:rFonts w:cs="Candara"/>
          <w:b/>
          <w:bCs/>
          <w:color w:val="000000"/>
        </w:rPr>
        <w:t xml:space="preserve">Payroll </w:t>
      </w:r>
      <w:r w:rsidR="00883990" w:rsidRPr="0036633E">
        <w:rPr>
          <w:rFonts w:cs="Candara"/>
          <w:b/>
          <w:bCs/>
          <w:color w:val="000000"/>
        </w:rPr>
        <w:t>Timecards</w:t>
      </w:r>
      <w:r w:rsidR="004875EB">
        <w:rPr>
          <w:rFonts w:cs="Candara"/>
          <w:b/>
          <w:bCs/>
          <w:color w:val="000000"/>
        </w:rPr>
        <w:t xml:space="preserve"> </w:t>
      </w:r>
      <w:r w:rsidR="00DE3C13" w:rsidRPr="00855FE9">
        <w:rPr>
          <w:rFonts w:cs="Candara"/>
          <w:b/>
          <w:bCs/>
        </w:rPr>
        <w:t xml:space="preserve">and Vacation </w:t>
      </w:r>
      <w:r w:rsidR="006B4A44">
        <w:rPr>
          <w:rFonts w:cs="Candara"/>
          <w:b/>
          <w:bCs/>
        </w:rPr>
        <w:t>A</w:t>
      </w:r>
      <w:r w:rsidR="00DE3C13" w:rsidRPr="00855FE9">
        <w:rPr>
          <w:rFonts w:cs="Candara"/>
          <w:b/>
          <w:bCs/>
        </w:rPr>
        <w:t xml:space="preserve">pproval </w:t>
      </w:r>
      <w:r w:rsidR="006B4A44">
        <w:rPr>
          <w:rFonts w:cs="Candara"/>
          <w:b/>
          <w:bCs/>
          <w:color w:val="000000"/>
        </w:rPr>
        <w:t xml:space="preserve">(HRMS) </w:t>
      </w:r>
      <w:r w:rsidR="00883990" w:rsidRPr="0036633E">
        <w:rPr>
          <w:rFonts w:cs="Candara"/>
          <w:b/>
          <w:bCs/>
          <w:color w:val="000000"/>
        </w:rPr>
        <w:t xml:space="preserve">– </w:t>
      </w:r>
      <w:r w:rsidR="0065002A">
        <w:rPr>
          <w:rFonts w:cs="Candara"/>
          <w:b/>
          <w:bCs/>
          <w:color w:val="000000"/>
          <w:u w:val="single"/>
        </w:rPr>
        <w:t>Wednesday</w:t>
      </w:r>
      <w:r w:rsidR="00CD7B62" w:rsidRPr="009C233D">
        <w:rPr>
          <w:rFonts w:cs="Candara"/>
          <w:b/>
          <w:bCs/>
          <w:color w:val="000000"/>
          <w:u w:val="single"/>
        </w:rPr>
        <w:t xml:space="preserve">, </w:t>
      </w:r>
      <w:r w:rsidR="00CD7B62">
        <w:rPr>
          <w:rFonts w:cs="Candara"/>
          <w:b/>
          <w:bCs/>
          <w:color w:val="000000"/>
          <w:u w:val="single"/>
        </w:rPr>
        <w:t xml:space="preserve">March </w:t>
      </w:r>
      <w:r w:rsidR="007947B6">
        <w:rPr>
          <w:rFonts w:cs="Candara"/>
          <w:b/>
          <w:bCs/>
          <w:color w:val="000000"/>
          <w:u w:val="single"/>
        </w:rPr>
        <w:t>31</w:t>
      </w:r>
      <w:r w:rsidR="00CD7B62" w:rsidRPr="00515C37">
        <w:rPr>
          <w:rFonts w:cs="Candara"/>
          <w:b/>
          <w:bCs/>
          <w:color w:val="000000"/>
          <w:u w:val="single"/>
        </w:rPr>
        <w:t xml:space="preserve">, </w:t>
      </w:r>
      <w:r w:rsidR="007947B6">
        <w:rPr>
          <w:rFonts w:cs="Candara"/>
          <w:b/>
          <w:bCs/>
          <w:color w:val="000000"/>
          <w:u w:val="single"/>
        </w:rPr>
        <w:t>202</w:t>
      </w:r>
      <w:r w:rsidR="0065002A">
        <w:rPr>
          <w:rFonts w:cs="Candara"/>
          <w:b/>
          <w:bCs/>
          <w:color w:val="000000"/>
          <w:u w:val="single"/>
        </w:rPr>
        <w:t>1</w:t>
      </w:r>
    </w:p>
    <w:p w14:paraId="75240FBA" w14:textId="5F66CDCF" w:rsidR="00245E46" w:rsidRDefault="00B7644E" w:rsidP="007B70E3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  <w:r w:rsidRPr="0036633E">
        <w:rPr>
          <w:rFonts w:cs="Candara"/>
          <w:color w:val="000000"/>
        </w:rPr>
        <w:t xml:space="preserve">All </w:t>
      </w:r>
      <w:r w:rsidR="004875EB">
        <w:rPr>
          <w:rFonts w:cs="Candara"/>
          <w:color w:val="000000"/>
        </w:rPr>
        <w:t>timecards</w:t>
      </w:r>
      <w:r w:rsidR="00F503B4">
        <w:rPr>
          <w:rFonts w:cs="Candara"/>
          <w:color w:val="000000"/>
        </w:rPr>
        <w:t xml:space="preserve"> for work performed in </w:t>
      </w:r>
      <w:r w:rsidR="006A6282">
        <w:rPr>
          <w:rFonts w:cs="Candara"/>
          <w:color w:val="000000"/>
        </w:rPr>
        <w:t xml:space="preserve">the </w:t>
      </w:r>
      <w:r w:rsidR="00F503B4">
        <w:rPr>
          <w:rFonts w:cs="Candara"/>
          <w:color w:val="000000"/>
        </w:rPr>
        <w:t>current fiscal</w:t>
      </w:r>
      <w:r w:rsidR="00106C25">
        <w:rPr>
          <w:rFonts w:cs="Candara"/>
          <w:color w:val="000000"/>
        </w:rPr>
        <w:t xml:space="preserve"> year</w:t>
      </w:r>
      <w:r w:rsidRPr="0036633E">
        <w:rPr>
          <w:rFonts w:cs="Candara"/>
          <w:color w:val="000000"/>
        </w:rPr>
        <w:t xml:space="preserve"> </w:t>
      </w:r>
      <w:r w:rsidR="00DE3C13">
        <w:rPr>
          <w:rFonts w:cs="Candara"/>
          <w:color w:val="000000"/>
        </w:rPr>
        <w:t>and vacation plan</w:t>
      </w:r>
      <w:r w:rsidR="00CF2D15">
        <w:rPr>
          <w:rFonts w:cs="Candara"/>
          <w:color w:val="000000"/>
        </w:rPr>
        <w:t>ned</w:t>
      </w:r>
      <w:r w:rsidR="00DE3C13">
        <w:rPr>
          <w:rFonts w:cs="Candara"/>
          <w:color w:val="000000"/>
        </w:rPr>
        <w:t xml:space="preserve"> for up</w:t>
      </w:r>
      <w:r w:rsidR="000F0C68">
        <w:rPr>
          <w:rFonts w:cs="Candara"/>
          <w:color w:val="000000"/>
        </w:rPr>
        <w:t xml:space="preserve"> to and including March 31, 2021</w:t>
      </w:r>
      <w:r w:rsidR="00DE3C13">
        <w:rPr>
          <w:rFonts w:cs="Candara"/>
          <w:color w:val="000000"/>
        </w:rPr>
        <w:t xml:space="preserve"> </w:t>
      </w:r>
      <w:r w:rsidR="00245E46" w:rsidRPr="0036633E">
        <w:rPr>
          <w:rFonts w:cs="Candara"/>
          <w:color w:val="000000"/>
        </w:rPr>
        <w:t>must be approved by the above date.</w:t>
      </w:r>
      <w:r w:rsidR="004875EB">
        <w:rPr>
          <w:rFonts w:cs="Candara"/>
          <w:color w:val="000000"/>
        </w:rPr>
        <w:t xml:space="preserve">   Further communication will be </w:t>
      </w:r>
      <w:r w:rsidR="00080D2C">
        <w:rPr>
          <w:rFonts w:cs="Candara"/>
          <w:color w:val="000000"/>
        </w:rPr>
        <w:t>provided</w:t>
      </w:r>
      <w:r w:rsidR="004875EB">
        <w:rPr>
          <w:rFonts w:cs="Candara"/>
          <w:color w:val="000000"/>
        </w:rPr>
        <w:t xml:space="preserve"> in March</w:t>
      </w:r>
      <w:r w:rsidR="00080D2C">
        <w:rPr>
          <w:rFonts w:cs="Candara"/>
          <w:color w:val="000000"/>
        </w:rPr>
        <w:t xml:space="preserve"> from HR/Payroll</w:t>
      </w:r>
      <w:r w:rsidR="004875EB">
        <w:rPr>
          <w:rFonts w:cs="Candara"/>
          <w:color w:val="000000"/>
        </w:rPr>
        <w:t xml:space="preserve">. </w:t>
      </w:r>
    </w:p>
    <w:p w14:paraId="2D7961F1" w14:textId="293F2BFF" w:rsidR="007B70E3" w:rsidRDefault="007B70E3" w:rsidP="007B70E3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</w:p>
    <w:p w14:paraId="7787A25C" w14:textId="46E745DA" w:rsidR="006233CF" w:rsidRDefault="006233CF" w:rsidP="007B70E3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</w:p>
    <w:p w14:paraId="316F998F" w14:textId="4E93940E" w:rsidR="006233CF" w:rsidRDefault="006233CF" w:rsidP="007B70E3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</w:p>
    <w:p w14:paraId="0EA3C191" w14:textId="279BDD56" w:rsidR="006233CF" w:rsidRDefault="006233CF" w:rsidP="007B70E3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</w:p>
    <w:p w14:paraId="2186ED82" w14:textId="77777777" w:rsidR="006233CF" w:rsidRPr="007B70E3" w:rsidRDefault="006233CF" w:rsidP="007B70E3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</w:p>
    <w:p w14:paraId="037C4331" w14:textId="63550455" w:rsidR="00D42BA5" w:rsidRPr="00E83897" w:rsidRDefault="007947B6" w:rsidP="000905ED">
      <w:pPr>
        <w:autoSpaceDE w:val="0"/>
        <w:autoSpaceDN w:val="0"/>
        <w:adjustRightInd w:val="0"/>
        <w:spacing w:after="140" w:line="240" w:lineRule="auto"/>
        <w:ind w:left="475" w:hanging="475"/>
        <w:jc w:val="both"/>
        <w:rPr>
          <w:rFonts w:cs="Candara"/>
          <w:color w:val="000000"/>
          <w:u w:val="single"/>
        </w:rPr>
      </w:pPr>
      <w:r>
        <w:rPr>
          <w:rFonts w:cs="Candara"/>
          <w:b/>
          <w:bCs/>
          <w:color w:val="000000"/>
          <w:u w:val="single"/>
        </w:rPr>
        <w:lastRenderedPageBreak/>
        <w:t>202</w:t>
      </w:r>
      <w:r w:rsidR="0065002A">
        <w:rPr>
          <w:rFonts w:cs="Candara"/>
          <w:b/>
          <w:bCs/>
          <w:color w:val="000000"/>
          <w:u w:val="single"/>
        </w:rPr>
        <w:t>1</w:t>
      </w:r>
      <w:r w:rsidR="00E83897" w:rsidRPr="00E83897">
        <w:rPr>
          <w:rFonts w:cs="Candara"/>
          <w:b/>
          <w:bCs/>
          <w:color w:val="000000"/>
          <w:u w:val="single"/>
        </w:rPr>
        <w:t>-</w:t>
      </w:r>
      <w:r>
        <w:rPr>
          <w:rFonts w:cs="Candara"/>
          <w:b/>
          <w:bCs/>
          <w:color w:val="000000"/>
          <w:u w:val="single"/>
        </w:rPr>
        <w:t>2</w:t>
      </w:r>
      <w:r w:rsidR="0065002A">
        <w:rPr>
          <w:rFonts w:cs="Candara"/>
          <w:b/>
          <w:bCs/>
          <w:color w:val="000000"/>
          <w:u w:val="single"/>
        </w:rPr>
        <w:t>2</w:t>
      </w:r>
      <w:r w:rsidR="00E83897" w:rsidRPr="00E83897">
        <w:rPr>
          <w:rFonts w:cs="Candara"/>
          <w:b/>
          <w:bCs/>
          <w:color w:val="000000"/>
          <w:u w:val="single"/>
        </w:rPr>
        <w:t xml:space="preserve"> </w:t>
      </w:r>
      <w:r w:rsidR="000905ED" w:rsidRPr="00E83897">
        <w:rPr>
          <w:rFonts w:cs="Candara"/>
          <w:b/>
          <w:bCs/>
          <w:color w:val="000000"/>
          <w:u w:val="single"/>
        </w:rPr>
        <w:t>Fiscal Year</w:t>
      </w:r>
      <w:r w:rsidR="00FB50B3">
        <w:rPr>
          <w:rFonts w:cs="Candara"/>
          <w:b/>
          <w:bCs/>
          <w:color w:val="000000"/>
          <w:u w:val="single"/>
        </w:rPr>
        <w:t xml:space="preserve"> Readiness</w:t>
      </w:r>
    </w:p>
    <w:p w14:paraId="512A6293" w14:textId="0D63ACD1" w:rsidR="00D42BA5" w:rsidRPr="004163C8" w:rsidRDefault="00F503B4" w:rsidP="00D42BA5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  <w:r w:rsidRPr="00A505F6">
        <w:rPr>
          <w:rFonts w:cs="Candara"/>
          <w:color w:val="000000"/>
        </w:rPr>
        <w:t>Please note that e</w:t>
      </w:r>
      <w:r w:rsidR="0092086A" w:rsidRPr="00A505F6">
        <w:rPr>
          <w:rFonts w:cs="Candara"/>
          <w:color w:val="000000"/>
        </w:rPr>
        <w:t>ffective</w:t>
      </w:r>
      <w:r w:rsidR="00D42BA5" w:rsidRPr="00A505F6">
        <w:rPr>
          <w:rFonts w:cs="Candara"/>
          <w:color w:val="000000"/>
        </w:rPr>
        <w:t xml:space="preserve"> </w:t>
      </w:r>
      <w:r w:rsidR="0092086A" w:rsidRPr="00A505F6">
        <w:rPr>
          <w:rFonts w:cs="Candara"/>
          <w:b/>
          <w:bCs/>
          <w:color w:val="000000"/>
          <w:u w:val="single"/>
        </w:rPr>
        <w:t xml:space="preserve">March </w:t>
      </w:r>
      <w:r w:rsidR="00B53846" w:rsidRPr="00A505F6">
        <w:rPr>
          <w:rFonts w:cs="Candara"/>
          <w:b/>
          <w:bCs/>
          <w:color w:val="000000"/>
          <w:u w:val="single"/>
        </w:rPr>
        <w:t>1</w:t>
      </w:r>
      <w:r w:rsidR="0092086A" w:rsidRPr="00A505F6">
        <w:rPr>
          <w:rFonts w:cs="Candara"/>
          <w:b/>
          <w:bCs/>
          <w:color w:val="000000"/>
          <w:u w:val="single"/>
        </w:rPr>
        <w:t xml:space="preserve">, </w:t>
      </w:r>
      <w:r w:rsidR="002A3EFA" w:rsidRPr="00A505F6">
        <w:rPr>
          <w:rFonts w:cs="Candara"/>
          <w:b/>
          <w:bCs/>
          <w:color w:val="000000"/>
          <w:u w:val="single"/>
        </w:rPr>
        <w:t>20</w:t>
      </w:r>
      <w:r w:rsidR="007947B6">
        <w:rPr>
          <w:rFonts w:cs="Candara"/>
          <w:b/>
          <w:bCs/>
          <w:color w:val="000000"/>
          <w:u w:val="single"/>
        </w:rPr>
        <w:t>2</w:t>
      </w:r>
      <w:r w:rsidR="0065002A">
        <w:rPr>
          <w:rFonts w:cs="Candara"/>
          <w:b/>
          <w:bCs/>
          <w:color w:val="000000"/>
          <w:u w:val="single"/>
        </w:rPr>
        <w:t>1</w:t>
      </w:r>
      <w:r w:rsidR="0092086A" w:rsidRPr="00A505F6">
        <w:rPr>
          <w:rFonts w:cs="Candara"/>
          <w:color w:val="000000"/>
        </w:rPr>
        <w:t xml:space="preserve">, </w:t>
      </w:r>
      <w:r w:rsidR="00516D01" w:rsidRPr="00A505F6">
        <w:rPr>
          <w:rFonts w:cs="Candara"/>
          <w:color w:val="000000"/>
        </w:rPr>
        <w:t xml:space="preserve">the fiscal </w:t>
      </w:r>
      <w:r w:rsidRPr="00A505F6">
        <w:rPr>
          <w:rFonts w:cs="Candara"/>
          <w:color w:val="000000"/>
        </w:rPr>
        <w:t>20</w:t>
      </w:r>
      <w:r w:rsidR="007947B6">
        <w:rPr>
          <w:rFonts w:cs="Candara"/>
          <w:color w:val="000000"/>
        </w:rPr>
        <w:t>2</w:t>
      </w:r>
      <w:r w:rsidR="0065002A">
        <w:rPr>
          <w:rFonts w:cs="Candara"/>
          <w:color w:val="000000"/>
        </w:rPr>
        <w:t>1</w:t>
      </w:r>
      <w:r w:rsidR="007947B6">
        <w:rPr>
          <w:rFonts w:cs="Candara"/>
          <w:color w:val="000000"/>
        </w:rPr>
        <w:t>-202</w:t>
      </w:r>
      <w:r w:rsidR="0065002A">
        <w:rPr>
          <w:rFonts w:cs="Candara"/>
          <w:color w:val="000000"/>
        </w:rPr>
        <w:t>2</w:t>
      </w:r>
      <w:r w:rsidRPr="00A505F6">
        <w:rPr>
          <w:rFonts w:cs="Candara"/>
          <w:color w:val="000000"/>
        </w:rPr>
        <w:t xml:space="preserve"> </w:t>
      </w:r>
      <w:r w:rsidR="00516D01" w:rsidRPr="00A505F6">
        <w:rPr>
          <w:rFonts w:cs="Candara"/>
          <w:color w:val="000000"/>
        </w:rPr>
        <w:t>budget</w:t>
      </w:r>
      <w:r w:rsidR="005902B6" w:rsidRPr="00A505F6">
        <w:rPr>
          <w:rFonts w:cs="Candara"/>
          <w:color w:val="000000"/>
        </w:rPr>
        <w:t xml:space="preserve"> will be available in Banner </w:t>
      </w:r>
      <w:r w:rsidR="001F4241" w:rsidRPr="00A505F6">
        <w:rPr>
          <w:rFonts w:cs="Candara"/>
          <w:color w:val="000000"/>
        </w:rPr>
        <w:t>to process</w:t>
      </w:r>
      <w:r w:rsidRPr="00A505F6">
        <w:rPr>
          <w:rFonts w:cs="Candara"/>
          <w:color w:val="000000"/>
        </w:rPr>
        <w:t xml:space="preserve"> </w:t>
      </w:r>
      <w:r w:rsidR="00E86028" w:rsidRPr="00A505F6">
        <w:rPr>
          <w:rFonts w:cs="Candara"/>
          <w:color w:val="000000"/>
        </w:rPr>
        <w:t xml:space="preserve">procurement </w:t>
      </w:r>
      <w:r w:rsidR="00AF7270">
        <w:rPr>
          <w:rFonts w:cs="Candara"/>
          <w:color w:val="000000"/>
        </w:rPr>
        <w:t xml:space="preserve">related </w:t>
      </w:r>
      <w:r w:rsidR="00E86028" w:rsidRPr="00A505F6">
        <w:rPr>
          <w:rFonts w:cs="Candara"/>
          <w:color w:val="000000"/>
        </w:rPr>
        <w:t>activities</w:t>
      </w:r>
      <w:r w:rsidR="003B5136" w:rsidRPr="00A505F6">
        <w:rPr>
          <w:rFonts w:cs="Candara"/>
          <w:color w:val="000000"/>
        </w:rPr>
        <w:t>.</w:t>
      </w:r>
      <w:r w:rsidR="00E86028" w:rsidRPr="00A505F6">
        <w:rPr>
          <w:rFonts w:cs="Candara"/>
          <w:color w:val="000000"/>
        </w:rPr>
        <w:t xml:space="preserve"> </w:t>
      </w:r>
      <w:r w:rsidR="0039785C" w:rsidRPr="00A505F6">
        <w:rPr>
          <w:rFonts w:cs="Candara"/>
          <w:color w:val="000000"/>
        </w:rPr>
        <w:t xml:space="preserve">Purchasing will host </w:t>
      </w:r>
      <w:r w:rsidR="00871648">
        <w:rPr>
          <w:rFonts w:cs="Candara"/>
          <w:color w:val="000000"/>
        </w:rPr>
        <w:t xml:space="preserve">two </w:t>
      </w:r>
      <w:r w:rsidR="0039785C" w:rsidRPr="00A505F6">
        <w:rPr>
          <w:rFonts w:cs="Candara"/>
          <w:color w:val="000000"/>
        </w:rPr>
        <w:t xml:space="preserve">refresher </w:t>
      </w:r>
      <w:r w:rsidR="000F0C68">
        <w:rPr>
          <w:rFonts w:cs="Candara"/>
          <w:color w:val="000000"/>
        </w:rPr>
        <w:t xml:space="preserve">training </w:t>
      </w:r>
      <w:r w:rsidR="0039785C" w:rsidRPr="00A505F6">
        <w:rPr>
          <w:rFonts w:cs="Candara"/>
          <w:color w:val="000000"/>
        </w:rPr>
        <w:t>session</w:t>
      </w:r>
      <w:r w:rsidR="00871648">
        <w:rPr>
          <w:rFonts w:cs="Candara"/>
          <w:color w:val="000000"/>
        </w:rPr>
        <w:t>s</w:t>
      </w:r>
      <w:r w:rsidR="0039785C" w:rsidRPr="00A505F6">
        <w:rPr>
          <w:rFonts w:cs="Candara"/>
          <w:color w:val="000000"/>
        </w:rPr>
        <w:t xml:space="preserve"> </w:t>
      </w:r>
      <w:r w:rsidR="0039785C" w:rsidRPr="00871648">
        <w:rPr>
          <w:rFonts w:cs="Candara"/>
          <w:color w:val="000000"/>
        </w:rPr>
        <w:t xml:space="preserve">on </w:t>
      </w:r>
      <w:r w:rsidR="004E2F29">
        <w:rPr>
          <w:b/>
          <w:bCs/>
          <w:color w:val="000000"/>
          <w:lang w:val="en-CA"/>
        </w:rPr>
        <w:t>Friday, February 19</w:t>
      </w:r>
      <w:r w:rsidR="0036446A" w:rsidRPr="0051754F">
        <w:rPr>
          <w:b/>
          <w:bCs/>
          <w:color w:val="000000"/>
          <w:lang w:val="en-CA"/>
        </w:rPr>
        <w:t>, 2021 from 10:00am-12:00pm and Thursday February 18, 2021 from 2:00pm-4:00p</w:t>
      </w:r>
      <w:r w:rsidR="0036446A" w:rsidRPr="000F0C68">
        <w:rPr>
          <w:b/>
          <w:bCs/>
          <w:color w:val="000000"/>
          <w:lang w:val="en-CA"/>
        </w:rPr>
        <w:t>m</w:t>
      </w:r>
      <w:r w:rsidR="0036446A" w:rsidRPr="000F0C68" w:rsidDel="0036446A">
        <w:rPr>
          <w:b/>
          <w:bCs/>
          <w:color w:val="000000"/>
          <w:lang w:val="en-CA"/>
        </w:rPr>
        <w:t xml:space="preserve"> </w:t>
      </w:r>
      <w:r w:rsidR="0039785C" w:rsidRPr="00871648">
        <w:rPr>
          <w:rFonts w:cs="Candara"/>
          <w:color w:val="000000"/>
        </w:rPr>
        <w:t xml:space="preserve">to review </w:t>
      </w:r>
      <w:r w:rsidR="00DF53AC" w:rsidRPr="00871648">
        <w:rPr>
          <w:rFonts w:cs="Candara"/>
          <w:color w:val="000000"/>
        </w:rPr>
        <w:t>items such as creating standing orders</w:t>
      </w:r>
      <w:r w:rsidR="00D42BA5" w:rsidRPr="00871648">
        <w:rPr>
          <w:rFonts w:cs="Candara"/>
          <w:color w:val="000000"/>
        </w:rPr>
        <w:t xml:space="preserve">. </w:t>
      </w:r>
      <w:r w:rsidR="00DF53AC" w:rsidRPr="00871648">
        <w:rPr>
          <w:rFonts w:cs="Candara"/>
          <w:color w:val="000000"/>
        </w:rPr>
        <w:t xml:space="preserve">Please </w:t>
      </w:r>
      <w:r w:rsidR="005B7DC0">
        <w:rPr>
          <w:rFonts w:cs="Candara"/>
          <w:color w:val="000000"/>
        </w:rPr>
        <w:t>email</w:t>
      </w:r>
      <w:r w:rsidR="00D42BA5" w:rsidRPr="00871648">
        <w:rPr>
          <w:rFonts w:cs="Candara"/>
          <w:color w:val="000000"/>
        </w:rPr>
        <w:t xml:space="preserve"> </w:t>
      </w:r>
      <w:hyperlink r:id="rId17" w:history="1">
        <w:r w:rsidR="00D42BA5" w:rsidRPr="00871648">
          <w:rPr>
            <w:rStyle w:val="Hyperlink"/>
            <w:rFonts w:cs="Candara"/>
          </w:rPr>
          <w:t>purchasing@humber.ca</w:t>
        </w:r>
      </w:hyperlink>
      <w:r w:rsidR="00DF53AC" w:rsidRPr="00871648">
        <w:rPr>
          <w:rFonts w:cs="Candara"/>
          <w:color w:val="000000"/>
        </w:rPr>
        <w:t xml:space="preserve"> to register</w:t>
      </w:r>
      <w:r w:rsidR="00AF7270" w:rsidRPr="00871648">
        <w:rPr>
          <w:rFonts w:cs="Candara"/>
          <w:color w:val="000000"/>
        </w:rPr>
        <w:t xml:space="preserve"> </w:t>
      </w:r>
      <w:r w:rsidR="000B1B73">
        <w:rPr>
          <w:rFonts w:cs="Candara"/>
          <w:color w:val="000000"/>
        </w:rPr>
        <w:t xml:space="preserve">for </w:t>
      </w:r>
      <w:r w:rsidR="00871648" w:rsidRPr="00871648">
        <w:rPr>
          <w:rFonts w:cs="Candara"/>
          <w:b/>
          <w:color w:val="000000"/>
          <w:u w:val="single"/>
        </w:rPr>
        <w:t>one</w:t>
      </w:r>
      <w:r w:rsidR="00871648" w:rsidRPr="00871648">
        <w:rPr>
          <w:rFonts w:cs="Candara"/>
          <w:color w:val="000000"/>
        </w:rPr>
        <w:t xml:space="preserve"> of these two </w:t>
      </w:r>
      <w:r w:rsidR="00AF7270" w:rsidRPr="00871648">
        <w:rPr>
          <w:rFonts w:cs="Candara"/>
          <w:color w:val="000000"/>
        </w:rPr>
        <w:t>session</w:t>
      </w:r>
      <w:r w:rsidR="00871648" w:rsidRPr="00871648">
        <w:rPr>
          <w:rFonts w:cs="Candara"/>
          <w:color w:val="000000"/>
        </w:rPr>
        <w:t>s</w:t>
      </w:r>
      <w:r w:rsidR="00DF53AC" w:rsidRPr="00871648">
        <w:rPr>
          <w:rFonts w:cs="Candara"/>
          <w:color w:val="000000"/>
        </w:rPr>
        <w:t>.</w:t>
      </w:r>
    </w:p>
    <w:p w14:paraId="62148EF2" w14:textId="77777777" w:rsidR="00D42BA5" w:rsidRDefault="00D42BA5" w:rsidP="00D42BA5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</w:rPr>
      </w:pPr>
    </w:p>
    <w:p w14:paraId="156CC58A" w14:textId="77777777" w:rsidR="00134CFB" w:rsidRDefault="00134CFB" w:rsidP="0092086A">
      <w:pPr>
        <w:pStyle w:val="Default"/>
        <w:rPr>
          <w:rFonts w:asciiTheme="minorHAnsi" w:hAnsiTheme="minorHAnsi" w:cs="Candara"/>
          <w:b/>
          <w:sz w:val="22"/>
          <w:szCs w:val="22"/>
          <w:u w:val="single"/>
        </w:rPr>
      </w:pPr>
    </w:p>
    <w:p w14:paraId="49BCC92F" w14:textId="27E84A07" w:rsidR="00AE23B8" w:rsidRDefault="00AE23B8" w:rsidP="0092086A">
      <w:pPr>
        <w:pStyle w:val="Default"/>
        <w:rPr>
          <w:rFonts w:asciiTheme="minorHAnsi" w:hAnsiTheme="minorHAnsi" w:cs="Candara"/>
          <w:b/>
          <w:sz w:val="22"/>
          <w:szCs w:val="22"/>
          <w:u w:val="single"/>
        </w:rPr>
      </w:pPr>
      <w:r w:rsidRPr="00AE23B8">
        <w:rPr>
          <w:rFonts w:asciiTheme="minorHAnsi" w:hAnsiTheme="minorHAnsi" w:cs="Candara"/>
          <w:b/>
          <w:sz w:val="22"/>
          <w:szCs w:val="22"/>
          <w:u w:val="single"/>
        </w:rPr>
        <w:t>Summary</w:t>
      </w:r>
    </w:p>
    <w:p w14:paraId="6A7EDFCC" w14:textId="77777777" w:rsidR="00AE23B8" w:rsidRPr="00AE23B8" w:rsidRDefault="00AE23B8" w:rsidP="0092086A">
      <w:pPr>
        <w:pStyle w:val="Default"/>
        <w:rPr>
          <w:rFonts w:asciiTheme="minorHAnsi" w:hAnsiTheme="minorHAnsi" w:cs="Candara"/>
          <w:b/>
          <w:sz w:val="22"/>
          <w:szCs w:val="22"/>
          <w:u w:val="single"/>
        </w:rPr>
      </w:pPr>
    </w:p>
    <w:p w14:paraId="205C7924" w14:textId="3A5A3403" w:rsidR="000E3799" w:rsidRDefault="00D42BA5" w:rsidP="0092086A">
      <w:pPr>
        <w:pStyle w:val="Default"/>
        <w:rPr>
          <w:rFonts w:asciiTheme="minorHAnsi" w:hAnsiTheme="minorHAnsi" w:cs="Candara"/>
          <w:sz w:val="22"/>
          <w:szCs w:val="22"/>
        </w:rPr>
      </w:pPr>
      <w:r w:rsidRPr="004163C8">
        <w:rPr>
          <w:rFonts w:asciiTheme="minorHAnsi" w:hAnsiTheme="minorHAnsi" w:cs="Candara"/>
          <w:sz w:val="22"/>
          <w:szCs w:val="22"/>
        </w:rPr>
        <w:t>We appreciate and thank everyon</w:t>
      </w:r>
      <w:r w:rsidR="00E86028">
        <w:rPr>
          <w:rFonts w:asciiTheme="minorHAnsi" w:hAnsiTheme="minorHAnsi" w:cs="Candara"/>
          <w:sz w:val="22"/>
          <w:szCs w:val="22"/>
        </w:rPr>
        <w:t xml:space="preserve">e </w:t>
      </w:r>
      <w:r w:rsidR="00AF7270">
        <w:rPr>
          <w:rFonts w:asciiTheme="minorHAnsi" w:hAnsiTheme="minorHAnsi" w:cs="Candara"/>
          <w:sz w:val="22"/>
          <w:szCs w:val="22"/>
        </w:rPr>
        <w:t xml:space="preserve">in advance </w:t>
      </w:r>
      <w:r w:rsidR="00E86028">
        <w:rPr>
          <w:rFonts w:asciiTheme="minorHAnsi" w:hAnsiTheme="minorHAnsi" w:cs="Candara"/>
          <w:sz w:val="22"/>
          <w:szCs w:val="22"/>
        </w:rPr>
        <w:t>for their coo</w:t>
      </w:r>
      <w:r w:rsidR="00354D5F">
        <w:rPr>
          <w:rFonts w:asciiTheme="minorHAnsi" w:hAnsiTheme="minorHAnsi" w:cs="Candara"/>
          <w:sz w:val="22"/>
          <w:szCs w:val="22"/>
        </w:rPr>
        <w:t>peration.  Please contact anyone on</w:t>
      </w:r>
      <w:r w:rsidR="00E86028">
        <w:rPr>
          <w:rFonts w:asciiTheme="minorHAnsi" w:hAnsiTheme="minorHAnsi" w:cs="Candara"/>
          <w:sz w:val="22"/>
          <w:szCs w:val="22"/>
        </w:rPr>
        <w:t xml:space="preserve"> </w:t>
      </w:r>
      <w:r w:rsidR="00354D5F">
        <w:rPr>
          <w:rFonts w:asciiTheme="minorHAnsi" w:hAnsiTheme="minorHAnsi" w:cs="Candara"/>
          <w:sz w:val="22"/>
          <w:szCs w:val="22"/>
        </w:rPr>
        <w:t>our</w:t>
      </w:r>
      <w:r w:rsidR="00E86028">
        <w:rPr>
          <w:rFonts w:asciiTheme="minorHAnsi" w:hAnsiTheme="minorHAnsi" w:cs="Candara"/>
          <w:sz w:val="22"/>
          <w:szCs w:val="22"/>
        </w:rPr>
        <w:t xml:space="preserve"> Finance </w:t>
      </w:r>
      <w:r w:rsidR="00354D5F">
        <w:rPr>
          <w:rFonts w:asciiTheme="minorHAnsi" w:hAnsiTheme="minorHAnsi" w:cs="Candara"/>
          <w:sz w:val="22"/>
          <w:szCs w:val="22"/>
        </w:rPr>
        <w:t xml:space="preserve">team </w:t>
      </w:r>
      <w:r w:rsidR="00E86028">
        <w:rPr>
          <w:rFonts w:asciiTheme="minorHAnsi" w:hAnsiTheme="minorHAnsi" w:cs="Candara"/>
          <w:sz w:val="22"/>
          <w:szCs w:val="22"/>
        </w:rPr>
        <w:t>if you have any questions</w:t>
      </w:r>
      <w:r w:rsidR="00BE051C">
        <w:rPr>
          <w:rFonts w:asciiTheme="minorHAnsi" w:hAnsiTheme="minorHAnsi" w:cs="Candara"/>
          <w:sz w:val="22"/>
          <w:szCs w:val="22"/>
        </w:rPr>
        <w:t xml:space="preserve"> on the above</w:t>
      </w:r>
      <w:r w:rsidR="00354D5F">
        <w:rPr>
          <w:rFonts w:asciiTheme="minorHAnsi" w:hAnsiTheme="minorHAnsi" w:cs="Candara"/>
          <w:sz w:val="22"/>
          <w:szCs w:val="22"/>
        </w:rPr>
        <w:t>,</w:t>
      </w:r>
      <w:r w:rsidR="00BE051C">
        <w:rPr>
          <w:rFonts w:asciiTheme="minorHAnsi" w:hAnsiTheme="minorHAnsi" w:cs="Candara"/>
          <w:sz w:val="22"/>
          <w:szCs w:val="22"/>
        </w:rPr>
        <w:t xml:space="preserve"> or yearend activities in general</w:t>
      </w:r>
      <w:r w:rsidR="00E86028">
        <w:rPr>
          <w:rFonts w:asciiTheme="minorHAnsi" w:hAnsiTheme="minorHAnsi" w:cs="Candara"/>
          <w:sz w:val="22"/>
          <w:szCs w:val="22"/>
        </w:rPr>
        <w:t>.</w:t>
      </w:r>
    </w:p>
    <w:p w14:paraId="3A4AD3B8" w14:textId="77777777" w:rsidR="00EE52CF" w:rsidRDefault="00EE52CF" w:rsidP="0092086A">
      <w:pPr>
        <w:pStyle w:val="Default"/>
        <w:rPr>
          <w:rFonts w:asciiTheme="minorHAnsi" w:hAnsiTheme="minorHAnsi" w:cs="Candara"/>
          <w:b/>
          <w:i/>
          <w:sz w:val="22"/>
          <w:szCs w:val="22"/>
        </w:rPr>
      </w:pPr>
    </w:p>
    <w:p w14:paraId="586DFB12" w14:textId="77777777" w:rsidR="00EE52CF" w:rsidRDefault="00EE52CF" w:rsidP="0092086A">
      <w:pPr>
        <w:pStyle w:val="Default"/>
        <w:rPr>
          <w:rFonts w:asciiTheme="minorHAnsi" w:hAnsiTheme="minorHAnsi" w:cs="Candara"/>
          <w:b/>
          <w:i/>
          <w:sz w:val="22"/>
          <w:szCs w:val="22"/>
        </w:rPr>
      </w:pPr>
    </w:p>
    <w:p w14:paraId="73267D76" w14:textId="77777777" w:rsidR="00EE52CF" w:rsidRDefault="00EE52CF" w:rsidP="0092086A">
      <w:pPr>
        <w:pStyle w:val="Default"/>
        <w:rPr>
          <w:rFonts w:asciiTheme="minorHAnsi" w:hAnsiTheme="minorHAnsi" w:cs="Candara"/>
          <w:b/>
          <w:i/>
          <w:sz w:val="22"/>
          <w:szCs w:val="22"/>
        </w:rPr>
      </w:pPr>
    </w:p>
    <w:p w14:paraId="60E84FE5" w14:textId="6E3A671E" w:rsidR="00134CFB" w:rsidRPr="00614533" w:rsidRDefault="00134CFB" w:rsidP="0092086A">
      <w:pPr>
        <w:pStyle w:val="Default"/>
        <w:rPr>
          <w:rFonts w:asciiTheme="minorHAnsi" w:hAnsiTheme="minorHAnsi" w:cs="Candara"/>
          <w:b/>
          <w:i/>
          <w:sz w:val="22"/>
          <w:szCs w:val="22"/>
        </w:rPr>
      </w:pPr>
      <w:r w:rsidRPr="00614533">
        <w:rPr>
          <w:rFonts w:asciiTheme="minorHAnsi" w:hAnsiTheme="minorHAnsi" w:cs="Candara"/>
          <w:b/>
          <w:i/>
          <w:sz w:val="22"/>
          <w:szCs w:val="22"/>
        </w:rPr>
        <w:t>Quick Reference Table</w:t>
      </w:r>
      <w:r w:rsidR="00270065">
        <w:rPr>
          <w:rFonts w:asciiTheme="minorHAnsi" w:hAnsiTheme="minorHAnsi" w:cs="Candara"/>
          <w:b/>
          <w:i/>
          <w:sz w:val="22"/>
          <w:szCs w:val="22"/>
        </w:rPr>
        <w:t xml:space="preserve"> of </w:t>
      </w:r>
      <w:r w:rsidR="008D10B2">
        <w:rPr>
          <w:rFonts w:asciiTheme="minorHAnsi" w:hAnsiTheme="minorHAnsi" w:cs="Candara"/>
          <w:b/>
          <w:i/>
          <w:sz w:val="22"/>
          <w:szCs w:val="22"/>
        </w:rPr>
        <w:t xml:space="preserve">Yearend </w:t>
      </w:r>
      <w:r w:rsidR="00270065">
        <w:rPr>
          <w:rFonts w:asciiTheme="minorHAnsi" w:hAnsiTheme="minorHAnsi" w:cs="Candara"/>
          <w:b/>
          <w:i/>
          <w:sz w:val="22"/>
          <w:szCs w:val="22"/>
        </w:rPr>
        <w:t>Deadlines</w:t>
      </w:r>
    </w:p>
    <w:p w14:paraId="22884FA3" w14:textId="77777777" w:rsidR="00134CFB" w:rsidRDefault="00134CFB" w:rsidP="0092086A">
      <w:pPr>
        <w:pStyle w:val="Default"/>
        <w:rPr>
          <w:rFonts w:asciiTheme="minorHAnsi" w:hAnsiTheme="minorHAnsi" w:cs="Candara"/>
          <w:sz w:val="22"/>
          <w:szCs w:val="22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134CFB" w14:paraId="16F50DD7" w14:textId="77777777" w:rsidTr="00950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157F139" w14:textId="32122646" w:rsidR="00134CFB" w:rsidRPr="00950E15" w:rsidRDefault="00F1318C" w:rsidP="0092086A">
            <w:pPr>
              <w:pStyle w:val="Default"/>
              <w:rPr>
                <w:rFonts w:asciiTheme="minorHAnsi" w:hAnsiTheme="minorHAnsi" w:cs="Candara"/>
                <w:sz w:val="32"/>
                <w:szCs w:val="22"/>
              </w:rPr>
            </w:pPr>
            <w:r w:rsidRPr="00950E15">
              <w:rPr>
                <w:rFonts w:asciiTheme="minorHAnsi" w:hAnsiTheme="minorHAnsi" w:cs="Candara"/>
                <w:sz w:val="32"/>
                <w:szCs w:val="22"/>
              </w:rPr>
              <w:t>Financial Item</w:t>
            </w:r>
          </w:p>
        </w:tc>
        <w:tc>
          <w:tcPr>
            <w:tcW w:w="3775" w:type="dxa"/>
          </w:tcPr>
          <w:p w14:paraId="15CDE5C9" w14:textId="7F3F5BCD" w:rsidR="00134CFB" w:rsidRPr="00950E15" w:rsidRDefault="00134CFB" w:rsidP="0092086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ndara"/>
                <w:sz w:val="32"/>
                <w:szCs w:val="22"/>
              </w:rPr>
            </w:pPr>
            <w:r w:rsidRPr="00950E15">
              <w:rPr>
                <w:rFonts w:asciiTheme="minorHAnsi" w:hAnsiTheme="minorHAnsi" w:cs="Candara"/>
                <w:sz w:val="32"/>
                <w:szCs w:val="22"/>
              </w:rPr>
              <w:t>Due Date</w:t>
            </w:r>
          </w:p>
        </w:tc>
      </w:tr>
      <w:tr w:rsidR="00134CFB" w14:paraId="5081C110" w14:textId="77777777" w:rsidTr="0095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2209EF6" w14:textId="2100F9DA" w:rsidR="00134CFB" w:rsidRPr="00134CFB" w:rsidRDefault="00134CFB" w:rsidP="00A20092">
            <w:pPr>
              <w:pStyle w:val="Default"/>
              <w:rPr>
                <w:rFonts w:asciiTheme="minorHAnsi" w:hAnsiTheme="minorHAnsi" w:cs="Candara"/>
                <w:b w:val="0"/>
                <w:sz w:val="22"/>
                <w:szCs w:val="22"/>
              </w:rPr>
            </w:pPr>
            <w:r w:rsidRPr="00134CFB">
              <w:rPr>
                <w:rFonts w:asciiTheme="minorHAnsi" w:hAnsiTheme="minorHAnsi" w:cs="Candara"/>
                <w:b w:val="0"/>
                <w:sz w:val="22"/>
                <w:szCs w:val="22"/>
              </w:rPr>
              <w:t>Procurement</w:t>
            </w:r>
            <w:r w:rsidR="00B574A6">
              <w:rPr>
                <w:rFonts w:asciiTheme="minorHAnsi" w:hAnsiTheme="minorHAnsi" w:cs="Candara"/>
                <w:b w:val="0"/>
                <w:sz w:val="22"/>
                <w:szCs w:val="22"/>
              </w:rPr>
              <w:t xml:space="preserve"> for delivery b</w:t>
            </w:r>
            <w:r w:rsidR="00CE7881">
              <w:rPr>
                <w:rFonts w:asciiTheme="minorHAnsi" w:hAnsiTheme="minorHAnsi" w:cs="Candara"/>
                <w:b w:val="0"/>
                <w:sz w:val="22"/>
                <w:szCs w:val="22"/>
              </w:rPr>
              <w:t xml:space="preserve">y </w:t>
            </w:r>
            <w:r w:rsidR="00B574A6">
              <w:rPr>
                <w:rFonts w:asciiTheme="minorHAnsi" w:hAnsiTheme="minorHAnsi" w:cs="Candara"/>
                <w:b w:val="0"/>
                <w:sz w:val="22"/>
                <w:szCs w:val="22"/>
              </w:rPr>
              <w:t>Year</w:t>
            </w:r>
            <w:r w:rsidR="00F1318C">
              <w:rPr>
                <w:rFonts w:asciiTheme="minorHAnsi" w:hAnsiTheme="minorHAnsi" w:cs="Candara"/>
                <w:b w:val="0"/>
                <w:sz w:val="22"/>
                <w:szCs w:val="22"/>
              </w:rPr>
              <w:t>e</w:t>
            </w:r>
            <w:r w:rsidR="00B574A6">
              <w:rPr>
                <w:rFonts w:asciiTheme="minorHAnsi" w:hAnsiTheme="minorHAnsi" w:cs="Candara"/>
                <w:b w:val="0"/>
                <w:sz w:val="22"/>
                <w:szCs w:val="22"/>
              </w:rPr>
              <w:t>nd</w:t>
            </w:r>
          </w:p>
        </w:tc>
        <w:tc>
          <w:tcPr>
            <w:tcW w:w="3775" w:type="dxa"/>
          </w:tcPr>
          <w:p w14:paraId="487F2380" w14:textId="354D2F4A" w:rsidR="00134CFB" w:rsidRDefault="00425CC7" w:rsidP="00EF57D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ndara"/>
                <w:sz w:val="22"/>
                <w:szCs w:val="22"/>
              </w:rPr>
            </w:pPr>
            <w:r>
              <w:rPr>
                <w:rFonts w:asciiTheme="minorHAnsi" w:hAnsiTheme="minorHAnsi" w:cs="Candara"/>
                <w:sz w:val="22"/>
                <w:szCs w:val="22"/>
              </w:rPr>
              <w:t xml:space="preserve">Friday, </w:t>
            </w:r>
            <w:r w:rsidR="00134CFB">
              <w:rPr>
                <w:rFonts w:asciiTheme="minorHAnsi" w:hAnsiTheme="minorHAnsi" w:cs="Candara"/>
                <w:sz w:val="22"/>
                <w:szCs w:val="22"/>
              </w:rPr>
              <w:t xml:space="preserve">January </w:t>
            </w:r>
            <w:r w:rsidR="00EF57DD">
              <w:rPr>
                <w:rFonts w:asciiTheme="minorHAnsi" w:hAnsiTheme="minorHAnsi" w:cs="Candara"/>
                <w:sz w:val="22"/>
                <w:szCs w:val="22"/>
              </w:rPr>
              <w:t>15</w:t>
            </w:r>
            <w:r w:rsidR="00134CFB">
              <w:rPr>
                <w:rFonts w:asciiTheme="minorHAnsi" w:hAnsiTheme="minorHAnsi" w:cs="Candara"/>
                <w:sz w:val="22"/>
                <w:szCs w:val="22"/>
              </w:rPr>
              <w:t>, 202</w:t>
            </w:r>
            <w:r w:rsidR="0065002A">
              <w:rPr>
                <w:rFonts w:asciiTheme="minorHAnsi" w:hAnsiTheme="minorHAnsi" w:cs="Candara"/>
                <w:sz w:val="22"/>
                <w:szCs w:val="22"/>
              </w:rPr>
              <w:t>1</w:t>
            </w:r>
          </w:p>
        </w:tc>
      </w:tr>
      <w:tr w:rsidR="00134CFB" w14:paraId="5AC224F6" w14:textId="77777777" w:rsidTr="0095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CD85B4E" w14:textId="14B0B5F1" w:rsidR="00134CFB" w:rsidRPr="00134CFB" w:rsidRDefault="00134CFB" w:rsidP="0092086A">
            <w:pPr>
              <w:pStyle w:val="Default"/>
              <w:rPr>
                <w:rFonts w:asciiTheme="minorHAnsi" w:hAnsiTheme="minorHAnsi" w:cs="Candara"/>
                <w:b w:val="0"/>
                <w:sz w:val="22"/>
                <w:szCs w:val="22"/>
              </w:rPr>
            </w:pPr>
            <w:r>
              <w:rPr>
                <w:rFonts w:asciiTheme="minorHAnsi" w:hAnsiTheme="minorHAnsi" w:cs="Candara"/>
                <w:b w:val="0"/>
                <w:sz w:val="22"/>
                <w:szCs w:val="22"/>
              </w:rPr>
              <w:t>Revenue Deferral</w:t>
            </w:r>
            <w:r w:rsidR="00F1318C">
              <w:rPr>
                <w:rFonts w:asciiTheme="minorHAnsi" w:hAnsiTheme="minorHAnsi" w:cs="Candara"/>
                <w:b w:val="0"/>
                <w:sz w:val="22"/>
                <w:szCs w:val="22"/>
              </w:rPr>
              <w:t xml:space="preserve"> requests</w:t>
            </w:r>
          </w:p>
        </w:tc>
        <w:tc>
          <w:tcPr>
            <w:tcW w:w="3775" w:type="dxa"/>
          </w:tcPr>
          <w:p w14:paraId="333386AB" w14:textId="179B851F" w:rsidR="00134CFB" w:rsidRDefault="00425CC7" w:rsidP="0065002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ndara"/>
                <w:sz w:val="22"/>
                <w:szCs w:val="22"/>
              </w:rPr>
            </w:pPr>
            <w:r>
              <w:rPr>
                <w:rFonts w:asciiTheme="minorHAnsi" w:hAnsiTheme="minorHAnsi" w:cs="Candara"/>
                <w:sz w:val="22"/>
                <w:szCs w:val="22"/>
              </w:rPr>
              <w:t>Friday, February 2</w:t>
            </w:r>
            <w:r w:rsidR="0065002A">
              <w:rPr>
                <w:rFonts w:asciiTheme="minorHAnsi" w:hAnsiTheme="minorHAnsi" w:cs="Candara"/>
                <w:sz w:val="22"/>
                <w:szCs w:val="22"/>
              </w:rPr>
              <w:t>6</w:t>
            </w:r>
            <w:r>
              <w:rPr>
                <w:rFonts w:asciiTheme="minorHAnsi" w:hAnsiTheme="minorHAnsi" w:cs="Candara"/>
                <w:sz w:val="22"/>
                <w:szCs w:val="22"/>
              </w:rPr>
              <w:t>, 202</w:t>
            </w:r>
            <w:r w:rsidR="0065002A">
              <w:rPr>
                <w:rFonts w:asciiTheme="minorHAnsi" w:hAnsiTheme="minorHAnsi" w:cs="Candara"/>
                <w:sz w:val="22"/>
                <w:szCs w:val="22"/>
              </w:rPr>
              <w:t>1</w:t>
            </w:r>
          </w:p>
        </w:tc>
      </w:tr>
      <w:tr w:rsidR="000F0C68" w14:paraId="1DD1A0C4" w14:textId="77777777" w:rsidTr="0095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872C285" w14:textId="3C2351BE" w:rsidR="000F0C68" w:rsidRPr="000F0C68" w:rsidRDefault="000F0C68" w:rsidP="00446E30">
            <w:pPr>
              <w:pStyle w:val="Default"/>
              <w:rPr>
                <w:rFonts w:asciiTheme="minorHAnsi" w:hAnsiTheme="minorHAnsi" w:cs="Candara"/>
                <w:b w:val="0"/>
                <w:sz w:val="22"/>
                <w:szCs w:val="22"/>
              </w:rPr>
            </w:pPr>
            <w:r>
              <w:rPr>
                <w:rFonts w:asciiTheme="minorHAnsi" w:hAnsiTheme="minorHAnsi" w:cs="Candara"/>
                <w:b w:val="0"/>
                <w:sz w:val="22"/>
                <w:szCs w:val="22"/>
              </w:rPr>
              <w:t>New Fund or Org code</w:t>
            </w:r>
            <w:r w:rsidR="00446E30">
              <w:rPr>
                <w:rFonts w:asciiTheme="minorHAnsi" w:hAnsiTheme="minorHAnsi" w:cs="Candara"/>
                <w:b w:val="0"/>
                <w:sz w:val="22"/>
                <w:szCs w:val="22"/>
              </w:rPr>
              <w:t>s</w:t>
            </w:r>
            <w:r>
              <w:rPr>
                <w:rFonts w:asciiTheme="minorHAnsi" w:hAnsiTheme="minorHAnsi" w:cs="Candara"/>
                <w:b w:val="0"/>
                <w:sz w:val="22"/>
                <w:szCs w:val="22"/>
              </w:rPr>
              <w:t xml:space="preserve"> </w:t>
            </w:r>
            <w:r w:rsidR="00446E30">
              <w:rPr>
                <w:rFonts w:asciiTheme="minorHAnsi" w:hAnsiTheme="minorHAnsi" w:cs="Candara"/>
                <w:b w:val="0"/>
                <w:sz w:val="22"/>
                <w:szCs w:val="22"/>
              </w:rPr>
              <w:t>or Hierarchy reporting changes</w:t>
            </w:r>
          </w:p>
        </w:tc>
        <w:tc>
          <w:tcPr>
            <w:tcW w:w="3775" w:type="dxa"/>
          </w:tcPr>
          <w:p w14:paraId="259D47A1" w14:textId="26EE5379" w:rsidR="000F0C68" w:rsidRDefault="000F0C68" w:rsidP="0065002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ndara"/>
                <w:sz w:val="22"/>
                <w:szCs w:val="22"/>
              </w:rPr>
            </w:pPr>
            <w:r>
              <w:rPr>
                <w:rFonts w:asciiTheme="minorHAnsi" w:hAnsiTheme="minorHAnsi" w:cs="Candara"/>
                <w:sz w:val="22"/>
                <w:szCs w:val="22"/>
              </w:rPr>
              <w:t>Tuesday, March 23, 2021</w:t>
            </w:r>
          </w:p>
        </w:tc>
      </w:tr>
      <w:tr w:rsidR="00134CFB" w14:paraId="3F05AB4B" w14:textId="77777777" w:rsidTr="0095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510DF36" w14:textId="497D4D7F" w:rsidR="00134CFB" w:rsidRPr="00134CFB" w:rsidRDefault="00134CFB" w:rsidP="0092086A">
            <w:pPr>
              <w:pStyle w:val="Default"/>
              <w:rPr>
                <w:rFonts w:asciiTheme="minorHAnsi" w:hAnsiTheme="minorHAnsi" w:cs="Candara"/>
                <w:b w:val="0"/>
                <w:sz w:val="22"/>
                <w:szCs w:val="22"/>
              </w:rPr>
            </w:pPr>
            <w:r>
              <w:rPr>
                <w:rFonts w:asciiTheme="minorHAnsi" w:hAnsiTheme="minorHAnsi" w:cs="Candara"/>
                <w:b w:val="0"/>
                <w:sz w:val="22"/>
                <w:szCs w:val="22"/>
              </w:rPr>
              <w:t>Accounts Receivable</w:t>
            </w:r>
            <w:r w:rsidR="00B574A6">
              <w:rPr>
                <w:rFonts w:asciiTheme="minorHAnsi" w:hAnsiTheme="minorHAnsi" w:cs="Candara"/>
                <w:b w:val="0"/>
                <w:sz w:val="22"/>
                <w:szCs w:val="22"/>
              </w:rPr>
              <w:t xml:space="preserve"> Invoicing requests</w:t>
            </w:r>
          </w:p>
        </w:tc>
        <w:tc>
          <w:tcPr>
            <w:tcW w:w="3775" w:type="dxa"/>
          </w:tcPr>
          <w:p w14:paraId="534FFF65" w14:textId="273FF061" w:rsidR="00134CFB" w:rsidRDefault="00425CC7" w:rsidP="0065002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ndara"/>
                <w:sz w:val="22"/>
                <w:szCs w:val="22"/>
              </w:rPr>
            </w:pPr>
            <w:r>
              <w:rPr>
                <w:rFonts w:asciiTheme="minorHAnsi" w:hAnsiTheme="minorHAnsi" w:cs="Candara"/>
                <w:sz w:val="22"/>
                <w:szCs w:val="22"/>
              </w:rPr>
              <w:t>Wednesday, March 2</w:t>
            </w:r>
            <w:r w:rsidR="0065002A">
              <w:rPr>
                <w:rFonts w:asciiTheme="minorHAnsi" w:hAnsiTheme="minorHAnsi" w:cs="Candara"/>
                <w:sz w:val="22"/>
                <w:szCs w:val="22"/>
              </w:rPr>
              <w:t>4</w:t>
            </w:r>
            <w:r>
              <w:rPr>
                <w:rFonts w:asciiTheme="minorHAnsi" w:hAnsiTheme="minorHAnsi" w:cs="Candara"/>
                <w:sz w:val="22"/>
                <w:szCs w:val="22"/>
              </w:rPr>
              <w:t>, 202</w:t>
            </w:r>
            <w:r w:rsidR="0065002A">
              <w:rPr>
                <w:rFonts w:asciiTheme="minorHAnsi" w:hAnsiTheme="minorHAnsi" w:cs="Candara"/>
                <w:sz w:val="22"/>
                <w:szCs w:val="22"/>
              </w:rPr>
              <w:t>1</w:t>
            </w:r>
          </w:p>
        </w:tc>
      </w:tr>
      <w:tr w:rsidR="00134CFB" w14:paraId="58D0C917" w14:textId="77777777" w:rsidTr="0095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78941C6" w14:textId="6E693614" w:rsidR="00134CFB" w:rsidRPr="00425CC7" w:rsidRDefault="00134CFB" w:rsidP="0092086A">
            <w:pPr>
              <w:pStyle w:val="Default"/>
              <w:rPr>
                <w:rFonts w:asciiTheme="minorHAnsi" w:hAnsiTheme="minorHAnsi" w:cs="Candara"/>
                <w:b w:val="0"/>
                <w:sz w:val="22"/>
                <w:szCs w:val="22"/>
              </w:rPr>
            </w:pPr>
            <w:r w:rsidRPr="00425CC7">
              <w:rPr>
                <w:rFonts w:asciiTheme="minorHAnsi" w:hAnsiTheme="minorHAnsi" w:cs="Candara"/>
                <w:b w:val="0"/>
                <w:sz w:val="22"/>
                <w:szCs w:val="22"/>
              </w:rPr>
              <w:t>In</w:t>
            </w:r>
            <w:r w:rsidR="00080D2C">
              <w:rPr>
                <w:rFonts w:asciiTheme="minorHAnsi" w:hAnsiTheme="minorHAnsi" w:cs="Candara"/>
                <w:b w:val="0"/>
                <w:sz w:val="22"/>
                <w:szCs w:val="22"/>
              </w:rPr>
              <w:t>ter</w:t>
            </w:r>
            <w:r w:rsidRPr="00425CC7">
              <w:rPr>
                <w:rFonts w:asciiTheme="minorHAnsi" w:hAnsiTheme="minorHAnsi" w:cs="Candara"/>
                <w:b w:val="0"/>
                <w:sz w:val="22"/>
                <w:szCs w:val="22"/>
              </w:rPr>
              <w:t>departmental Charges</w:t>
            </w:r>
            <w:r w:rsidR="00B574A6">
              <w:rPr>
                <w:rFonts w:asciiTheme="minorHAnsi" w:hAnsiTheme="minorHAnsi" w:cs="Candara"/>
                <w:b w:val="0"/>
                <w:sz w:val="22"/>
                <w:szCs w:val="22"/>
              </w:rPr>
              <w:t xml:space="preserve"> requests</w:t>
            </w:r>
          </w:p>
        </w:tc>
        <w:tc>
          <w:tcPr>
            <w:tcW w:w="3775" w:type="dxa"/>
          </w:tcPr>
          <w:p w14:paraId="47AD277D" w14:textId="4854A92E" w:rsidR="00134CFB" w:rsidRDefault="0065002A" w:rsidP="009208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ndara"/>
                <w:sz w:val="22"/>
                <w:szCs w:val="22"/>
              </w:rPr>
            </w:pPr>
            <w:r>
              <w:rPr>
                <w:rFonts w:asciiTheme="minorHAnsi" w:hAnsiTheme="minorHAnsi" w:cs="Candara"/>
                <w:sz w:val="22"/>
                <w:szCs w:val="22"/>
              </w:rPr>
              <w:t>Wednesday, March 31, 2021</w:t>
            </w:r>
          </w:p>
        </w:tc>
      </w:tr>
      <w:tr w:rsidR="00134CFB" w14:paraId="6FAB49B8" w14:textId="77777777" w:rsidTr="0095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4BD4CC6" w14:textId="3C679644" w:rsidR="00134CFB" w:rsidRPr="00425CC7" w:rsidRDefault="00950E15" w:rsidP="0092086A">
            <w:pPr>
              <w:pStyle w:val="Default"/>
              <w:rPr>
                <w:rFonts w:asciiTheme="minorHAnsi" w:hAnsiTheme="minorHAnsi" w:cs="Candara"/>
                <w:b w:val="0"/>
                <w:sz w:val="22"/>
                <w:szCs w:val="22"/>
              </w:rPr>
            </w:pPr>
            <w:r>
              <w:rPr>
                <w:rFonts w:asciiTheme="minorHAnsi" w:hAnsiTheme="minorHAnsi" w:cs="Candara"/>
                <w:b w:val="0"/>
                <w:sz w:val="22"/>
                <w:szCs w:val="22"/>
              </w:rPr>
              <w:t>Chrome River transactions processed and approved</w:t>
            </w:r>
          </w:p>
        </w:tc>
        <w:tc>
          <w:tcPr>
            <w:tcW w:w="3775" w:type="dxa"/>
          </w:tcPr>
          <w:p w14:paraId="6D36F03D" w14:textId="0D5B5A39" w:rsidR="00134CFB" w:rsidRDefault="0065002A" w:rsidP="0065002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ndara"/>
                <w:sz w:val="22"/>
                <w:szCs w:val="22"/>
              </w:rPr>
            </w:pPr>
            <w:r>
              <w:rPr>
                <w:rFonts w:asciiTheme="minorHAnsi" w:hAnsiTheme="minorHAnsi" w:cs="Candara"/>
                <w:sz w:val="22"/>
                <w:szCs w:val="22"/>
              </w:rPr>
              <w:t>Wednesday</w:t>
            </w:r>
            <w:r w:rsidR="00425CC7">
              <w:rPr>
                <w:rFonts w:asciiTheme="minorHAnsi" w:hAnsiTheme="minorHAnsi" w:cs="Candara"/>
                <w:sz w:val="22"/>
                <w:szCs w:val="22"/>
              </w:rPr>
              <w:t>, March 31, 202</w:t>
            </w:r>
            <w:r>
              <w:rPr>
                <w:rFonts w:asciiTheme="minorHAnsi" w:hAnsiTheme="minorHAnsi" w:cs="Candara"/>
                <w:sz w:val="22"/>
                <w:szCs w:val="22"/>
              </w:rPr>
              <w:t>1</w:t>
            </w:r>
          </w:p>
        </w:tc>
      </w:tr>
      <w:tr w:rsidR="00134CFB" w14:paraId="2119FE07" w14:textId="77777777" w:rsidTr="0095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8EF306C" w14:textId="14F7DE04" w:rsidR="00134CFB" w:rsidRPr="00425CC7" w:rsidRDefault="00134CFB" w:rsidP="0092086A">
            <w:pPr>
              <w:pStyle w:val="Default"/>
              <w:rPr>
                <w:rFonts w:asciiTheme="minorHAnsi" w:hAnsiTheme="minorHAnsi" w:cs="Candara"/>
                <w:b w:val="0"/>
                <w:sz w:val="22"/>
                <w:szCs w:val="22"/>
              </w:rPr>
            </w:pPr>
            <w:r w:rsidRPr="00425CC7">
              <w:rPr>
                <w:rFonts w:asciiTheme="minorHAnsi" w:hAnsiTheme="minorHAnsi" w:cs="Candara"/>
                <w:b w:val="0"/>
                <w:sz w:val="22"/>
                <w:szCs w:val="22"/>
              </w:rPr>
              <w:t>Banner Purchase Order Receiving</w:t>
            </w:r>
          </w:p>
        </w:tc>
        <w:tc>
          <w:tcPr>
            <w:tcW w:w="3775" w:type="dxa"/>
          </w:tcPr>
          <w:p w14:paraId="0B218C8F" w14:textId="0E4F15BE" w:rsidR="00134CFB" w:rsidRDefault="0065002A" w:rsidP="009208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ndara"/>
                <w:sz w:val="22"/>
                <w:szCs w:val="22"/>
              </w:rPr>
            </w:pPr>
            <w:r>
              <w:rPr>
                <w:rFonts w:asciiTheme="minorHAnsi" w:hAnsiTheme="minorHAnsi" w:cs="Candara"/>
                <w:sz w:val="22"/>
                <w:szCs w:val="22"/>
              </w:rPr>
              <w:t>Wednesday, March 31, 2021</w:t>
            </w:r>
          </w:p>
        </w:tc>
      </w:tr>
      <w:tr w:rsidR="00425CC7" w14:paraId="1B7B2037" w14:textId="77777777" w:rsidTr="0095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24B3DC5" w14:textId="03C4297C" w:rsidR="00425CC7" w:rsidRPr="00425CC7" w:rsidRDefault="00425CC7" w:rsidP="00CE7881">
            <w:pPr>
              <w:pStyle w:val="Default"/>
              <w:rPr>
                <w:rFonts w:asciiTheme="minorHAnsi" w:hAnsiTheme="minorHAnsi" w:cs="Candara"/>
                <w:b w:val="0"/>
                <w:sz w:val="22"/>
                <w:szCs w:val="22"/>
              </w:rPr>
            </w:pPr>
            <w:r w:rsidRPr="00425CC7">
              <w:rPr>
                <w:rFonts w:asciiTheme="minorHAnsi" w:hAnsiTheme="minorHAnsi" w:cs="Candara"/>
                <w:b w:val="0"/>
                <w:sz w:val="22"/>
                <w:szCs w:val="22"/>
              </w:rPr>
              <w:t>Payroll Timecard</w:t>
            </w:r>
            <w:r w:rsidR="00CE7881">
              <w:rPr>
                <w:rFonts w:asciiTheme="minorHAnsi" w:hAnsiTheme="minorHAnsi" w:cs="Candara"/>
                <w:b w:val="0"/>
                <w:sz w:val="22"/>
                <w:szCs w:val="22"/>
              </w:rPr>
              <w:t>s</w:t>
            </w:r>
            <w:r w:rsidR="00EF57DD">
              <w:rPr>
                <w:rFonts w:asciiTheme="minorHAnsi" w:hAnsiTheme="minorHAnsi" w:cs="Candara"/>
                <w:b w:val="0"/>
                <w:sz w:val="22"/>
                <w:szCs w:val="22"/>
              </w:rPr>
              <w:t xml:space="preserve"> and Vacation</w:t>
            </w:r>
            <w:r w:rsidRPr="00425CC7">
              <w:rPr>
                <w:rFonts w:asciiTheme="minorHAnsi" w:hAnsiTheme="minorHAnsi" w:cs="Candara"/>
                <w:b w:val="0"/>
                <w:sz w:val="22"/>
                <w:szCs w:val="22"/>
              </w:rPr>
              <w:t xml:space="preserve"> (HRMS) </w:t>
            </w:r>
            <w:r w:rsidR="00CE7881">
              <w:rPr>
                <w:rFonts w:asciiTheme="minorHAnsi" w:hAnsiTheme="minorHAnsi" w:cs="Candara"/>
                <w:b w:val="0"/>
                <w:sz w:val="22"/>
                <w:szCs w:val="22"/>
              </w:rPr>
              <w:t>approved</w:t>
            </w:r>
          </w:p>
        </w:tc>
        <w:tc>
          <w:tcPr>
            <w:tcW w:w="3775" w:type="dxa"/>
          </w:tcPr>
          <w:p w14:paraId="1B8D6C29" w14:textId="5702F725" w:rsidR="00425CC7" w:rsidRDefault="0065002A" w:rsidP="00425C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ndara"/>
                <w:sz w:val="22"/>
                <w:szCs w:val="22"/>
              </w:rPr>
            </w:pPr>
            <w:r>
              <w:rPr>
                <w:rFonts w:asciiTheme="minorHAnsi" w:hAnsiTheme="minorHAnsi" w:cs="Candara"/>
                <w:sz w:val="22"/>
                <w:szCs w:val="22"/>
              </w:rPr>
              <w:t>Wednesday, March 31, 2021</w:t>
            </w:r>
          </w:p>
        </w:tc>
      </w:tr>
      <w:tr w:rsidR="00134CFB" w14:paraId="7B0A215D" w14:textId="77777777" w:rsidTr="0095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C82D588" w14:textId="30235DA7" w:rsidR="00134CFB" w:rsidRPr="00425CC7" w:rsidRDefault="00134CFB" w:rsidP="0092086A">
            <w:pPr>
              <w:pStyle w:val="Default"/>
              <w:rPr>
                <w:rFonts w:asciiTheme="minorHAnsi" w:hAnsiTheme="minorHAnsi" w:cs="Candara"/>
                <w:b w:val="0"/>
                <w:sz w:val="22"/>
                <w:szCs w:val="22"/>
              </w:rPr>
            </w:pPr>
            <w:r w:rsidRPr="00425CC7">
              <w:rPr>
                <w:rFonts w:asciiTheme="minorHAnsi" w:hAnsiTheme="minorHAnsi" w:cs="Candara"/>
                <w:b w:val="0"/>
                <w:sz w:val="22"/>
                <w:szCs w:val="22"/>
              </w:rPr>
              <w:t>Vendor Invoices</w:t>
            </w:r>
            <w:r w:rsidR="00CE7881">
              <w:rPr>
                <w:rFonts w:asciiTheme="minorHAnsi" w:hAnsiTheme="minorHAnsi" w:cs="Candara"/>
                <w:b w:val="0"/>
                <w:sz w:val="22"/>
                <w:szCs w:val="22"/>
              </w:rPr>
              <w:t xml:space="preserve"> received by Accounts Payable</w:t>
            </w:r>
          </w:p>
        </w:tc>
        <w:tc>
          <w:tcPr>
            <w:tcW w:w="3775" w:type="dxa"/>
          </w:tcPr>
          <w:p w14:paraId="5246A3E3" w14:textId="2646A4CD" w:rsidR="00134CFB" w:rsidRDefault="0065002A" w:rsidP="0065002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ndara"/>
                <w:sz w:val="22"/>
                <w:szCs w:val="22"/>
              </w:rPr>
            </w:pPr>
            <w:r>
              <w:rPr>
                <w:rFonts w:asciiTheme="minorHAnsi" w:hAnsiTheme="minorHAnsi" w:cs="Candara"/>
                <w:sz w:val="22"/>
                <w:szCs w:val="22"/>
              </w:rPr>
              <w:t>Thursday, April 1, 2021</w:t>
            </w:r>
          </w:p>
        </w:tc>
      </w:tr>
      <w:tr w:rsidR="00134CFB" w14:paraId="160C3CCD" w14:textId="77777777" w:rsidTr="0095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5AF1C66" w14:textId="2653843D" w:rsidR="00134CFB" w:rsidRPr="00425CC7" w:rsidRDefault="00134CFB" w:rsidP="0092086A">
            <w:pPr>
              <w:pStyle w:val="Default"/>
              <w:rPr>
                <w:rFonts w:asciiTheme="minorHAnsi" w:hAnsiTheme="minorHAnsi" w:cs="Candara"/>
                <w:b w:val="0"/>
                <w:sz w:val="22"/>
                <w:szCs w:val="22"/>
              </w:rPr>
            </w:pPr>
            <w:r w:rsidRPr="00425CC7">
              <w:rPr>
                <w:rFonts w:asciiTheme="minorHAnsi" w:hAnsiTheme="minorHAnsi" w:cs="Candara"/>
                <w:b w:val="0"/>
                <w:sz w:val="22"/>
                <w:szCs w:val="22"/>
              </w:rPr>
              <w:t>Travel &amp; Expense Claims</w:t>
            </w:r>
            <w:r w:rsidR="00CE7881">
              <w:rPr>
                <w:rFonts w:asciiTheme="minorHAnsi" w:hAnsiTheme="minorHAnsi" w:cs="Candara"/>
                <w:b w:val="0"/>
                <w:sz w:val="22"/>
                <w:szCs w:val="22"/>
              </w:rPr>
              <w:t xml:space="preserve"> received by Accounts Payable</w:t>
            </w:r>
          </w:p>
        </w:tc>
        <w:tc>
          <w:tcPr>
            <w:tcW w:w="3775" w:type="dxa"/>
          </w:tcPr>
          <w:p w14:paraId="39E15F27" w14:textId="5DA561C4" w:rsidR="00134CFB" w:rsidRDefault="0065002A" w:rsidP="0065002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ndara"/>
                <w:sz w:val="22"/>
                <w:szCs w:val="22"/>
              </w:rPr>
            </w:pPr>
            <w:r>
              <w:rPr>
                <w:rFonts w:asciiTheme="minorHAnsi" w:hAnsiTheme="minorHAnsi" w:cs="Candara"/>
                <w:sz w:val="22"/>
                <w:szCs w:val="22"/>
              </w:rPr>
              <w:t>Thursday</w:t>
            </w:r>
            <w:r w:rsidR="00425CC7">
              <w:rPr>
                <w:rFonts w:asciiTheme="minorHAnsi" w:hAnsiTheme="minorHAnsi" w:cs="Candara"/>
                <w:sz w:val="22"/>
                <w:szCs w:val="22"/>
              </w:rPr>
              <w:t>, April 1, 202</w:t>
            </w:r>
            <w:r>
              <w:rPr>
                <w:rFonts w:asciiTheme="minorHAnsi" w:hAnsiTheme="minorHAnsi" w:cs="Candara"/>
                <w:sz w:val="22"/>
                <w:szCs w:val="22"/>
              </w:rPr>
              <w:t>1</w:t>
            </w:r>
          </w:p>
        </w:tc>
      </w:tr>
    </w:tbl>
    <w:p w14:paraId="11C09361" w14:textId="77777777" w:rsidR="00134CFB" w:rsidRPr="0092086A" w:rsidRDefault="00134CFB" w:rsidP="0092086A">
      <w:pPr>
        <w:pStyle w:val="Default"/>
        <w:rPr>
          <w:rFonts w:asciiTheme="minorHAnsi" w:hAnsiTheme="minorHAnsi" w:cs="Candara"/>
          <w:sz w:val="22"/>
          <w:szCs w:val="22"/>
        </w:rPr>
      </w:pPr>
    </w:p>
    <w:sectPr w:rsidR="00134CFB" w:rsidRPr="0092086A" w:rsidSect="007E4B6D">
      <w:headerReference w:type="default" r:id="rId18"/>
      <w:footerReference w:type="defaul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B42F8" w14:textId="77777777" w:rsidR="006A3A54" w:rsidRDefault="006A3A54" w:rsidP="00D42BA5">
      <w:pPr>
        <w:spacing w:after="0" w:line="240" w:lineRule="auto"/>
      </w:pPr>
      <w:r>
        <w:separator/>
      </w:r>
    </w:p>
  </w:endnote>
  <w:endnote w:type="continuationSeparator" w:id="0">
    <w:p w14:paraId="303709A8" w14:textId="77777777" w:rsidR="006A3A54" w:rsidRDefault="006A3A54" w:rsidP="00D4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62FC" w14:textId="77777777" w:rsidR="00EB55DE" w:rsidRDefault="00EB55DE" w:rsidP="00D42BA5">
    <w:pPr>
      <w:pStyle w:val="Footer"/>
      <w:jc w:val="center"/>
      <w:rPr>
        <w:b/>
        <w:bCs/>
        <w:sz w:val="18"/>
        <w:szCs w:val="18"/>
      </w:rPr>
    </w:pPr>
  </w:p>
  <w:p w14:paraId="369EA7C1" w14:textId="30835BEC" w:rsidR="00EB55DE" w:rsidRPr="004875EB" w:rsidRDefault="00EB55DE" w:rsidP="00D42BA5">
    <w:pPr>
      <w:pStyle w:val="Footer"/>
      <w:jc w:val="center"/>
      <w:rPr>
        <w:b/>
        <w:bCs/>
        <w:sz w:val="18"/>
        <w:szCs w:val="18"/>
      </w:rPr>
    </w:pPr>
    <w:r>
      <w:rPr>
        <w:bCs/>
        <w:i/>
        <w:sz w:val="18"/>
        <w:szCs w:val="18"/>
      </w:rPr>
      <w:t xml:space="preserve">For more information, please visit </w:t>
    </w:r>
    <w:hyperlink r:id="rId1" w:history="1">
      <w:r w:rsidR="00D30B34" w:rsidRPr="00880578">
        <w:rPr>
          <w:rStyle w:val="Hyperlink"/>
          <w:bCs/>
          <w:i/>
          <w:sz w:val="18"/>
          <w:szCs w:val="18"/>
        </w:rPr>
        <w:t>www.humber.ca/finance</w:t>
      </w:r>
    </w:hyperlink>
    <w:r w:rsidR="00D30B34">
      <w:rPr>
        <w:bCs/>
        <w:i/>
        <w:sz w:val="18"/>
        <w:szCs w:val="18"/>
      </w:rPr>
      <w:t xml:space="preserve"> </w:t>
    </w:r>
  </w:p>
  <w:sdt>
    <w:sdtPr>
      <w:id w:val="-93485618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F9669FB" w14:textId="1E8F895B" w:rsidR="00EB55DE" w:rsidRPr="00642483" w:rsidRDefault="00EB55DE" w:rsidP="00571D77">
        <w:pPr>
          <w:pStyle w:val="Footer"/>
          <w:jc w:val="right"/>
          <w:rPr>
            <w:sz w:val="16"/>
          </w:rPr>
        </w:pPr>
        <w:r w:rsidRPr="00642483">
          <w:rPr>
            <w:sz w:val="16"/>
          </w:rPr>
          <w:t xml:space="preserve">Page | </w:t>
        </w:r>
        <w:r w:rsidRPr="00642483">
          <w:rPr>
            <w:sz w:val="16"/>
          </w:rPr>
          <w:fldChar w:fldCharType="begin"/>
        </w:r>
        <w:r w:rsidRPr="00642483">
          <w:rPr>
            <w:sz w:val="16"/>
          </w:rPr>
          <w:instrText xml:space="preserve"> PAGE   \* MERGEFORMAT </w:instrText>
        </w:r>
        <w:r w:rsidRPr="00642483">
          <w:rPr>
            <w:sz w:val="16"/>
          </w:rPr>
          <w:fldChar w:fldCharType="separate"/>
        </w:r>
        <w:r w:rsidR="00F31D40">
          <w:rPr>
            <w:noProof/>
            <w:sz w:val="16"/>
          </w:rPr>
          <w:t>3</w:t>
        </w:r>
        <w:r w:rsidRPr="00642483">
          <w:rPr>
            <w:noProof/>
            <w:sz w:val="16"/>
          </w:rPr>
          <w:fldChar w:fldCharType="end"/>
        </w:r>
        <w:r w:rsidRPr="00642483">
          <w:rPr>
            <w:sz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06162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0ECEE8B3" w14:textId="77777777" w:rsidR="00EB55DE" w:rsidRPr="00475456" w:rsidRDefault="00EB55DE">
        <w:pPr>
          <w:pStyle w:val="Footer"/>
          <w:jc w:val="right"/>
          <w:rPr>
            <w:sz w:val="16"/>
          </w:rPr>
        </w:pPr>
        <w:r w:rsidRPr="00475456">
          <w:rPr>
            <w:sz w:val="16"/>
          </w:rPr>
          <w:t xml:space="preserve">Page | </w:t>
        </w:r>
        <w:r w:rsidRPr="00475456">
          <w:rPr>
            <w:sz w:val="16"/>
          </w:rPr>
          <w:fldChar w:fldCharType="begin"/>
        </w:r>
        <w:r w:rsidRPr="00475456">
          <w:rPr>
            <w:sz w:val="16"/>
          </w:rPr>
          <w:instrText xml:space="preserve"> PAGE   \* MERGEFORMAT </w:instrText>
        </w:r>
        <w:r w:rsidRPr="00475456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475456">
          <w:rPr>
            <w:noProof/>
            <w:sz w:val="16"/>
          </w:rPr>
          <w:fldChar w:fldCharType="end"/>
        </w:r>
        <w:r w:rsidRPr="00475456">
          <w:rPr>
            <w:sz w:val="16"/>
          </w:rPr>
          <w:t xml:space="preserve"> </w:t>
        </w:r>
      </w:p>
    </w:sdtContent>
  </w:sdt>
  <w:p w14:paraId="32C1CD61" w14:textId="77777777" w:rsidR="00EB55DE" w:rsidRDefault="00EB55DE" w:rsidP="004754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9CA03" w14:textId="77777777" w:rsidR="006A3A54" w:rsidRDefault="006A3A54" w:rsidP="00D42BA5">
      <w:pPr>
        <w:spacing w:after="0" w:line="240" w:lineRule="auto"/>
      </w:pPr>
      <w:r>
        <w:separator/>
      </w:r>
    </w:p>
  </w:footnote>
  <w:footnote w:type="continuationSeparator" w:id="0">
    <w:p w14:paraId="02F1C1D8" w14:textId="77777777" w:rsidR="006A3A54" w:rsidRDefault="006A3A54" w:rsidP="00D4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651CD" w14:textId="77777777" w:rsidR="00EB55DE" w:rsidRPr="00475456" w:rsidRDefault="00EB55DE" w:rsidP="00475456">
    <w:pPr>
      <w:pStyle w:val="Header"/>
      <w:jc w:val="right"/>
      <w:rPr>
        <w:sz w:val="18"/>
      </w:rPr>
    </w:pPr>
    <w:r w:rsidRPr="00475456">
      <w:rPr>
        <w:sz w:val="18"/>
      </w:rPr>
      <w:t>Financial Services</w:t>
    </w:r>
    <w:r>
      <w:rPr>
        <w:sz w:val="18"/>
      </w:rPr>
      <w:t xml:space="preserve"> &amp; Planning</w:t>
    </w:r>
  </w:p>
  <w:p w14:paraId="457CD9EC" w14:textId="1B1B8F48" w:rsidR="00EB55DE" w:rsidRDefault="00137BFA" w:rsidP="00475456">
    <w:pPr>
      <w:pStyle w:val="Header"/>
      <w:jc w:val="right"/>
      <w:rPr>
        <w:sz w:val="18"/>
      </w:rPr>
    </w:pPr>
    <w:r>
      <w:rPr>
        <w:sz w:val="18"/>
      </w:rPr>
      <w:t>2020-21</w:t>
    </w:r>
    <w:r w:rsidR="00EB55DE" w:rsidRPr="00475456">
      <w:rPr>
        <w:sz w:val="18"/>
      </w:rPr>
      <w:t xml:space="preserve"> Year-End Closing Memo</w:t>
    </w:r>
  </w:p>
  <w:p w14:paraId="61C11244" w14:textId="77777777" w:rsidR="00EB55DE" w:rsidRPr="00475456" w:rsidRDefault="00EB55DE" w:rsidP="00475456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1352E"/>
    <w:multiLevelType w:val="hybridMultilevel"/>
    <w:tmpl w:val="DCFA1CA6"/>
    <w:lvl w:ilvl="0" w:tplc="DB5E28D8">
      <w:numFmt w:val="bullet"/>
      <w:lvlText w:val="•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00142"/>
    <w:multiLevelType w:val="hybridMultilevel"/>
    <w:tmpl w:val="E788D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771EF"/>
    <w:multiLevelType w:val="hybridMultilevel"/>
    <w:tmpl w:val="C622BE5E"/>
    <w:lvl w:ilvl="0" w:tplc="DB5E28D8">
      <w:numFmt w:val="bullet"/>
      <w:lvlText w:val="•"/>
      <w:lvlJc w:val="left"/>
      <w:pPr>
        <w:ind w:left="720" w:hanging="360"/>
      </w:pPr>
      <w:rPr>
        <w:rFonts w:ascii="Calibri" w:eastAsiaTheme="minorHAnsi" w:hAnsi="Calibri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A5"/>
    <w:rsid w:val="00000BF6"/>
    <w:rsid w:val="0001151A"/>
    <w:rsid w:val="00032EDD"/>
    <w:rsid w:val="00034C14"/>
    <w:rsid w:val="00071CCE"/>
    <w:rsid w:val="00080D2C"/>
    <w:rsid w:val="0008208E"/>
    <w:rsid w:val="000905ED"/>
    <w:rsid w:val="00094616"/>
    <w:rsid w:val="000A79F7"/>
    <w:rsid w:val="000B0556"/>
    <w:rsid w:val="000B1B73"/>
    <w:rsid w:val="000C0DB7"/>
    <w:rsid w:val="000E188B"/>
    <w:rsid w:val="000E3799"/>
    <w:rsid w:val="000E3CD3"/>
    <w:rsid w:val="000F0C68"/>
    <w:rsid w:val="000F5E20"/>
    <w:rsid w:val="001001B7"/>
    <w:rsid w:val="00106C25"/>
    <w:rsid w:val="0011317A"/>
    <w:rsid w:val="00117B8A"/>
    <w:rsid w:val="001228C5"/>
    <w:rsid w:val="0013255F"/>
    <w:rsid w:val="00134CFB"/>
    <w:rsid w:val="00136B91"/>
    <w:rsid w:val="00137BFA"/>
    <w:rsid w:val="00145A9A"/>
    <w:rsid w:val="00167BDB"/>
    <w:rsid w:val="00184E7E"/>
    <w:rsid w:val="001A019D"/>
    <w:rsid w:val="001C6AC9"/>
    <w:rsid w:val="001C7754"/>
    <w:rsid w:val="001E1147"/>
    <w:rsid w:val="001E1D41"/>
    <w:rsid w:val="001E7755"/>
    <w:rsid w:val="001F4241"/>
    <w:rsid w:val="001F4ECE"/>
    <w:rsid w:val="001F6A53"/>
    <w:rsid w:val="00200D60"/>
    <w:rsid w:val="00203349"/>
    <w:rsid w:val="0020691B"/>
    <w:rsid w:val="00213F53"/>
    <w:rsid w:val="00215BDE"/>
    <w:rsid w:val="00225814"/>
    <w:rsid w:val="00232012"/>
    <w:rsid w:val="00233283"/>
    <w:rsid w:val="0023725C"/>
    <w:rsid w:val="0023789D"/>
    <w:rsid w:val="00245E46"/>
    <w:rsid w:val="0025769B"/>
    <w:rsid w:val="00270065"/>
    <w:rsid w:val="00282364"/>
    <w:rsid w:val="00293745"/>
    <w:rsid w:val="002A3EFA"/>
    <w:rsid w:val="002A6F89"/>
    <w:rsid w:val="002D4317"/>
    <w:rsid w:val="00334B83"/>
    <w:rsid w:val="0033605B"/>
    <w:rsid w:val="00344C65"/>
    <w:rsid w:val="00354D5F"/>
    <w:rsid w:val="0036446A"/>
    <w:rsid w:val="0036633E"/>
    <w:rsid w:val="0037256B"/>
    <w:rsid w:val="00372B12"/>
    <w:rsid w:val="00373B6B"/>
    <w:rsid w:val="00384E01"/>
    <w:rsid w:val="0039072B"/>
    <w:rsid w:val="0039785C"/>
    <w:rsid w:val="003A50F6"/>
    <w:rsid w:val="003B3EBF"/>
    <w:rsid w:val="003B5136"/>
    <w:rsid w:val="003C7137"/>
    <w:rsid w:val="003D326C"/>
    <w:rsid w:val="003E6199"/>
    <w:rsid w:val="004001A4"/>
    <w:rsid w:val="004066F6"/>
    <w:rsid w:val="004126E5"/>
    <w:rsid w:val="004163C8"/>
    <w:rsid w:val="00421F5E"/>
    <w:rsid w:val="00425CC7"/>
    <w:rsid w:val="0042750F"/>
    <w:rsid w:val="00446E30"/>
    <w:rsid w:val="00447DB5"/>
    <w:rsid w:val="00464827"/>
    <w:rsid w:val="00475456"/>
    <w:rsid w:val="004759CA"/>
    <w:rsid w:val="004875EB"/>
    <w:rsid w:val="00491009"/>
    <w:rsid w:val="00492314"/>
    <w:rsid w:val="00497D99"/>
    <w:rsid w:val="004A632F"/>
    <w:rsid w:val="004A6F9D"/>
    <w:rsid w:val="004B413C"/>
    <w:rsid w:val="004B75E1"/>
    <w:rsid w:val="004C1DDB"/>
    <w:rsid w:val="004C7E40"/>
    <w:rsid w:val="004D3444"/>
    <w:rsid w:val="004D37F5"/>
    <w:rsid w:val="004D5226"/>
    <w:rsid w:val="004E12B6"/>
    <w:rsid w:val="004E2F29"/>
    <w:rsid w:val="004F3042"/>
    <w:rsid w:val="004F6DA5"/>
    <w:rsid w:val="005036A1"/>
    <w:rsid w:val="0051012F"/>
    <w:rsid w:val="0051432D"/>
    <w:rsid w:val="0051439B"/>
    <w:rsid w:val="00515C37"/>
    <w:rsid w:val="00516D01"/>
    <w:rsid w:val="0052018F"/>
    <w:rsid w:val="005274AA"/>
    <w:rsid w:val="00535FD0"/>
    <w:rsid w:val="00545FD5"/>
    <w:rsid w:val="00560F5F"/>
    <w:rsid w:val="00571D77"/>
    <w:rsid w:val="00571FC4"/>
    <w:rsid w:val="005902B6"/>
    <w:rsid w:val="005A1626"/>
    <w:rsid w:val="005A671D"/>
    <w:rsid w:val="005B644E"/>
    <w:rsid w:val="005B75BB"/>
    <w:rsid w:val="005B7DC0"/>
    <w:rsid w:val="005C138E"/>
    <w:rsid w:val="005D19BF"/>
    <w:rsid w:val="005D7C9A"/>
    <w:rsid w:val="005F49EF"/>
    <w:rsid w:val="006031FF"/>
    <w:rsid w:val="00607021"/>
    <w:rsid w:val="00614533"/>
    <w:rsid w:val="006233CF"/>
    <w:rsid w:val="00624D44"/>
    <w:rsid w:val="00630C0A"/>
    <w:rsid w:val="0065002A"/>
    <w:rsid w:val="00654F8F"/>
    <w:rsid w:val="00655D51"/>
    <w:rsid w:val="00656129"/>
    <w:rsid w:val="006653AA"/>
    <w:rsid w:val="0066688F"/>
    <w:rsid w:val="006709E6"/>
    <w:rsid w:val="00683D09"/>
    <w:rsid w:val="006A3A54"/>
    <w:rsid w:val="006A6282"/>
    <w:rsid w:val="006B4A44"/>
    <w:rsid w:val="006B6C6F"/>
    <w:rsid w:val="006C1955"/>
    <w:rsid w:val="006E6598"/>
    <w:rsid w:val="006F183D"/>
    <w:rsid w:val="006F29BD"/>
    <w:rsid w:val="006F2D90"/>
    <w:rsid w:val="00716E15"/>
    <w:rsid w:val="00730056"/>
    <w:rsid w:val="0076574D"/>
    <w:rsid w:val="00773852"/>
    <w:rsid w:val="00773E24"/>
    <w:rsid w:val="007754FC"/>
    <w:rsid w:val="00777255"/>
    <w:rsid w:val="00777C64"/>
    <w:rsid w:val="0078456D"/>
    <w:rsid w:val="00793710"/>
    <w:rsid w:val="007947B6"/>
    <w:rsid w:val="007962BC"/>
    <w:rsid w:val="007B70E3"/>
    <w:rsid w:val="007D4099"/>
    <w:rsid w:val="007D4EA9"/>
    <w:rsid w:val="007E33DC"/>
    <w:rsid w:val="007E4B6D"/>
    <w:rsid w:val="007F6E97"/>
    <w:rsid w:val="00811B2F"/>
    <w:rsid w:val="00814326"/>
    <w:rsid w:val="0081597A"/>
    <w:rsid w:val="008167E6"/>
    <w:rsid w:val="00823AEC"/>
    <w:rsid w:val="008254F1"/>
    <w:rsid w:val="00846781"/>
    <w:rsid w:val="00855FE9"/>
    <w:rsid w:val="00871648"/>
    <w:rsid w:val="0087640C"/>
    <w:rsid w:val="00876C75"/>
    <w:rsid w:val="00883990"/>
    <w:rsid w:val="00884EE2"/>
    <w:rsid w:val="0088575B"/>
    <w:rsid w:val="008864EA"/>
    <w:rsid w:val="0089039B"/>
    <w:rsid w:val="00895EF5"/>
    <w:rsid w:val="008A27DA"/>
    <w:rsid w:val="008B6C12"/>
    <w:rsid w:val="008C0309"/>
    <w:rsid w:val="008D10B2"/>
    <w:rsid w:val="008D68C2"/>
    <w:rsid w:val="008E7971"/>
    <w:rsid w:val="008F4DD4"/>
    <w:rsid w:val="0092086A"/>
    <w:rsid w:val="00924A27"/>
    <w:rsid w:val="009319ED"/>
    <w:rsid w:val="00933866"/>
    <w:rsid w:val="00935FF2"/>
    <w:rsid w:val="00944637"/>
    <w:rsid w:val="00950E15"/>
    <w:rsid w:val="009531C2"/>
    <w:rsid w:val="009632E5"/>
    <w:rsid w:val="0097032C"/>
    <w:rsid w:val="00977C8C"/>
    <w:rsid w:val="0098518C"/>
    <w:rsid w:val="0099218E"/>
    <w:rsid w:val="00992781"/>
    <w:rsid w:val="00992CD4"/>
    <w:rsid w:val="009A0B8E"/>
    <w:rsid w:val="009A5F02"/>
    <w:rsid w:val="009C233D"/>
    <w:rsid w:val="009C5638"/>
    <w:rsid w:val="009D0594"/>
    <w:rsid w:val="00A03188"/>
    <w:rsid w:val="00A20092"/>
    <w:rsid w:val="00A20A3C"/>
    <w:rsid w:val="00A25FBA"/>
    <w:rsid w:val="00A2610F"/>
    <w:rsid w:val="00A42BDC"/>
    <w:rsid w:val="00A43B2E"/>
    <w:rsid w:val="00A505F6"/>
    <w:rsid w:val="00A51C40"/>
    <w:rsid w:val="00A73384"/>
    <w:rsid w:val="00A748F7"/>
    <w:rsid w:val="00A75FB9"/>
    <w:rsid w:val="00A86A41"/>
    <w:rsid w:val="00AA7024"/>
    <w:rsid w:val="00AA7288"/>
    <w:rsid w:val="00AD3EF4"/>
    <w:rsid w:val="00AD551E"/>
    <w:rsid w:val="00AD63A9"/>
    <w:rsid w:val="00AE0C0F"/>
    <w:rsid w:val="00AE23B8"/>
    <w:rsid w:val="00AE7AE9"/>
    <w:rsid w:val="00AF7270"/>
    <w:rsid w:val="00B02B28"/>
    <w:rsid w:val="00B0410B"/>
    <w:rsid w:val="00B2168B"/>
    <w:rsid w:val="00B222F8"/>
    <w:rsid w:val="00B516D0"/>
    <w:rsid w:val="00B53846"/>
    <w:rsid w:val="00B574A6"/>
    <w:rsid w:val="00B610D2"/>
    <w:rsid w:val="00B6405D"/>
    <w:rsid w:val="00B7183C"/>
    <w:rsid w:val="00B7644E"/>
    <w:rsid w:val="00B777A3"/>
    <w:rsid w:val="00B83FE5"/>
    <w:rsid w:val="00B86E16"/>
    <w:rsid w:val="00B97E89"/>
    <w:rsid w:val="00BA5195"/>
    <w:rsid w:val="00BB714C"/>
    <w:rsid w:val="00BC58B5"/>
    <w:rsid w:val="00BC58DB"/>
    <w:rsid w:val="00BD0CC7"/>
    <w:rsid w:val="00BE051C"/>
    <w:rsid w:val="00BE3D32"/>
    <w:rsid w:val="00BE4C64"/>
    <w:rsid w:val="00BE7446"/>
    <w:rsid w:val="00BF0527"/>
    <w:rsid w:val="00BF7654"/>
    <w:rsid w:val="00C51178"/>
    <w:rsid w:val="00C5398D"/>
    <w:rsid w:val="00C547F7"/>
    <w:rsid w:val="00C577AB"/>
    <w:rsid w:val="00C65BA8"/>
    <w:rsid w:val="00C71370"/>
    <w:rsid w:val="00C7631D"/>
    <w:rsid w:val="00C82138"/>
    <w:rsid w:val="00C90F73"/>
    <w:rsid w:val="00CB3961"/>
    <w:rsid w:val="00CB69E5"/>
    <w:rsid w:val="00CD1B4F"/>
    <w:rsid w:val="00CD2FA4"/>
    <w:rsid w:val="00CD6906"/>
    <w:rsid w:val="00CD7B62"/>
    <w:rsid w:val="00CE7881"/>
    <w:rsid w:val="00CF2D15"/>
    <w:rsid w:val="00CF4591"/>
    <w:rsid w:val="00D00B3C"/>
    <w:rsid w:val="00D07E1A"/>
    <w:rsid w:val="00D1479E"/>
    <w:rsid w:val="00D30B34"/>
    <w:rsid w:val="00D31F70"/>
    <w:rsid w:val="00D42BA5"/>
    <w:rsid w:val="00D518EA"/>
    <w:rsid w:val="00D64F02"/>
    <w:rsid w:val="00D72DAE"/>
    <w:rsid w:val="00D95F1F"/>
    <w:rsid w:val="00D971E1"/>
    <w:rsid w:val="00DB3241"/>
    <w:rsid w:val="00DB6890"/>
    <w:rsid w:val="00DC2F45"/>
    <w:rsid w:val="00DD2662"/>
    <w:rsid w:val="00DD72AA"/>
    <w:rsid w:val="00DD7EBD"/>
    <w:rsid w:val="00DE3C13"/>
    <w:rsid w:val="00DF53AC"/>
    <w:rsid w:val="00E07F8D"/>
    <w:rsid w:val="00E261DE"/>
    <w:rsid w:val="00E30488"/>
    <w:rsid w:val="00E3149D"/>
    <w:rsid w:val="00E363DF"/>
    <w:rsid w:val="00E46B47"/>
    <w:rsid w:val="00E57D65"/>
    <w:rsid w:val="00E64259"/>
    <w:rsid w:val="00E83897"/>
    <w:rsid w:val="00E86028"/>
    <w:rsid w:val="00E86693"/>
    <w:rsid w:val="00E97C0D"/>
    <w:rsid w:val="00EA03CF"/>
    <w:rsid w:val="00EA0C51"/>
    <w:rsid w:val="00EA1A6E"/>
    <w:rsid w:val="00EB55DE"/>
    <w:rsid w:val="00EE09AC"/>
    <w:rsid w:val="00EE3DA4"/>
    <w:rsid w:val="00EE52CF"/>
    <w:rsid w:val="00EF1F2A"/>
    <w:rsid w:val="00EF57DD"/>
    <w:rsid w:val="00F1318C"/>
    <w:rsid w:val="00F31D40"/>
    <w:rsid w:val="00F323B0"/>
    <w:rsid w:val="00F34A91"/>
    <w:rsid w:val="00F367ED"/>
    <w:rsid w:val="00F503B4"/>
    <w:rsid w:val="00F60BE4"/>
    <w:rsid w:val="00F71B83"/>
    <w:rsid w:val="00F76D8E"/>
    <w:rsid w:val="00F85B95"/>
    <w:rsid w:val="00F9474E"/>
    <w:rsid w:val="00FB1289"/>
    <w:rsid w:val="00FB29E6"/>
    <w:rsid w:val="00FB50B3"/>
    <w:rsid w:val="00FC0BD0"/>
    <w:rsid w:val="00FC5E9F"/>
    <w:rsid w:val="00FC7A2A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71FEC"/>
  <w15:docId w15:val="{DE9D17CA-544D-4536-88EB-164EF00B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BA5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2B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A5"/>
  </w:style>
  <w:style w:type="paragraph" w:styleId="Footer">
    <w:name w:val="footer"/>
    <w:basedOn w:val="Normal"/>
    <w:link w:val="FooterChar"/>
    <w:uiPriority w:val="99"/>
    <w:unhideWhenUsed/>
    <w:rsid w:val="00D4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A5"/>
  </w:style>
  <w:style w:type="paragraph" w:styleId="ListParagraph">
    <w:name w:val="List Paragraph"/>
    <w:basedOn w:val="Normal"/>
    <w:uiPriority w:val="34"/>
    <w:qFormat/>
    <w:rsid w:val="00D42BA5"/>
    <w:pPr>
      <w:ind w:left="720"/>
      <w:contextualSpacing/>
    </w:pPr>
  </w:style>
  <w:style w:type="paragraph" w:styleId="BodyText">
    <w:name w:val="Body Text"/>
    <w:basedOn w:val="Normal"/>
    <w:link w:val="BodyTextChar"/>
    <w:rsid w:val="0052018F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2018F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725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8D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3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134CF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950E1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950E1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950E1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50E1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50E1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humber.ca/finance/system/files/Chrome_River_Approve_Transaction_COMBINED%20FINAL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umber.ca/finance/resources-training" TargetMode="External"/><Relationship Id="rId17" Type="http://schemas.openxmlformats.org/officeDocument/2006/relationships/hyperlink" Target="mailto:purchasing@humber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umber.ca/financ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ounts.receivable@humber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counts.payable@humber.ca" TargetMode="External"/><Relationship Id="rId10" Type="http://schemas.openxmlformats.org/officeDocument/2006/relationships/hyperlink" Target="https://www.humber.ca/finance/system/files/request_to_invoice_22MAR2016_0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umber.ca/finance/system/files/Revenue%20Deferral%20Request%20Form.pdf" TargetMode="External"/><Relationship Id="rId14" Type="http://schemas.openxmlformats.org/officeDocument/2006/relationships/hyperlink" Target="mailto:accounts.payable@humber.c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ber.ca/fi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88C7-21E0-4290-A348-522FED31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Singh</dc:creator>
  <cp:lastModifiedBy>Sachel Gordon</cp:lastModifiedBy>
  <cp:revision>6</cp:revision>
  <cp:lastPrinted>2021-01-05T19:49:00Z</cp:lastPrinted>
  <dcterms:created xsi:type="dcterms:W3CDTF">2021-01-04T21:33:00Z</dcterms:created>
  <dcterms:modified xsi:type="dcterms:W3CDTF">2021-01-06T15:08:00Z</dcterms:modified>
</cp:coreProperties>
</file>