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87A" w:rsidRDefault="001B487A" w:rsidP="00AF4D3A">
      <w:pPr>
        <w:jc w:val="center"/>
        <w:rPr>
          <w:noProof/>
        </w:rPr>
      </w:pPr>
    </w:p>
    <w:p w:rsidR="00790892" w:rsidRDefault="00790892" w:rsidP="00AF4D3A">
      <w:pPr>
        <w:jc w:val="center"/>
        <w:rPr>
          <w:noProof/>
        </w:rPr>
      </w:pPr>
    </w:p>
    <w:p w:rsidR="004F0741" w:rsidRDefault="00884B93" w:rsidP="00AF4D3A">
      <w:pPr>
        <w:jc w:val="center"/>
        <w:rPr>
          <w:noProof/>
        </w:rPr>
      </w:pPr>
      <w:r>
        <w:rPr>
          <w:noProof/>
        </w:rPr>
        <w:drawing>
          <wp:inline distT="0" distB="0" distL="0" distR="0" wp14:anchorId="57FF6924" wp14:editId="7C71718D">
            <wp:extent cx="3923030" cy="1638300"/>
            <wp:effectExtent l="0" t="0" r="127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8">
                      <a:extLst>
                        <a:ext uri="{28A0092B-C50C-407E-A947-70E740481C1C}">
                          <a14:useLocalDpi xmlns:a14="http://schemas.microsoft.com/office/drawing/2010/main" val="0"/>
                        </a:ext>
                      </a:extLst>
                    </a:blip>
                    <a:srcRect l="4223" t="6958" r="4194" b="7551"/>
                    <a:stretch/>
                  </pic:blipFill>
                  <pic:spPr bwMode="auto">
                    <a:xfrm>
                      <a:off x="0" y="0"/>
                      <a:ext cx="3923030" cy="1638300"/>
                    </a:xfrm>
                    <a:prstGeom prst="rect">
                      <a:avLst/>
                    </a:prstGeom>
                    <a:ln>
                      <a:noFill/>
                    </a:ln>
                    <a:extLst>
                      <a:ext uri="{53640926-AAD7-44D8-BBD7-CCE9431645EC}">
                        <a14:shadowObscured xmlns:a14="http://schemas.microsoft.com/office/drawing/2010/main"/>
                      </a:ext>
                    </a:extLst>
                  </pic:spPr>
                </pic:pic>
              </a:graphicData>
            </a:graphic>
          </wp:inline>
        </w:drawing>
      </w:r>
    </w:p>
    <w:p w:rsidR="004F0741" w:rsidRDefault="004F0741" w:rsidP="00AF4D3A">
      <w:pPr>
        <w:jc w:val="center"/>
        <w:rPr>
          <w:noProof/>
        </w:rPr>
      </w:pPr>
    </w:p>
    <w:p w:rsidR="00790892" w:rsidRDefault="00790892" w:rsidP="00AF4D3A">
      <w:pPr>
        <w:jc w:val="center"/>
      </w:pPr>
    </w:p>
    <w:p w:rsidR="009A0962" w:rsidRPr="004F0741" w:rsidRDefault="009A0962" w:rsidP="0022086C">
      <w:pPr>
        <w:jc w:val="center"/>
        <w:rPr>
          <w:rFonts w:ascii="Copperplate Gothic Light" w:hAnsi="Copperplate Gothic Light"/>
          <w:color w:val="000000" w:themeColor="text1"/>
          <w:sz w:val="72"/>
          <w:szCs w:val="72"/>
        </w:rPr>
      </w:pPr>
      <w:r w:rsidRPr="004F0741">
        <w:rPr>
          <w:rFonts w:ascii="Copperplate Gothic Light" w:hAnsi="Copperplate Gothic Light"/>
          <w:color w:val="000000" w:themeColor="text1"/>
          <w:sz w:val="72"/>
          <w:szCs w:val="72"/>
        </w:rPr>
        <w:t>ELECTIONS</w:t>
      </w:r>
    </w:p>
    <w:p w:rsidR="0022086C" w:rsidRPr="004F0741" w:rsidRDefault="00D228ED" w:rsidP="0022086C">
      <w:pPr>
        <w:jc w:val="center"/>
        <w:rPr>
          <w:rFonts w:ascii="Copperplate Gothic Light" w:hAnsi="Copperplate Gothic Light"/>
          <w:color w:val="000000" w:themeColor="text1"/>
          <w:sz w:val="40"/>
          <w:szCs w:val="40"/>
        </w:rPr>
      </w:pPr>
      <w:r w:rsidRPr="004F0741">
        <w:rPr>
          <w:rFonts w:ascii="Copperplate Gothic Light" w:hAnsi="Copperplate Gothic Light"/>
          <w:color w:val="000000" w:themeColor="text1"/>
          <w:sz w:val="40"/>
          <w:szCs w:val="40"/>
        </w:rPr>
        <w:t>DO YOU HAVE A VISION AND SOME GREAT IDEAS TO SHARE ABOUT THE PLANNING FOR THE FUTURE OF THE COLLEGE?</w:t>
      </w:r>
    </w:p>
    <w:p w:rsidR="005469AD" w:rsidRPr="004F0741" w:rsidRDefault="005469AD" w:rsidP="0022086C">
      <w:pPr>
        <w:jc w:val="center"/>
        <w:rPr>
          <w:rFonts w:ascii="Copperplate Gothic Light" w:hAnsi="Copperplate Gothic Light"/>
          <w:color w:val="000000" w:themeColor="text1"/>
          <w:sz w:val="40"/>
          <w:szCs w:val="40"/>
        </w:rPr>
      </w:pPr>
    </w:p>
    <w:p w:rsidR="0022086C" w:rsidRPr="004F0741" w:rsidRDefault="0022086C" w:rsidP="0022086C">
      <w:pPr>
        <w:jc w:val="center"/>
        <w:rPr>
          <w:rFonts w:ascii="Copperplate Gothic Light" w:hAnsi="Copperplate Gothic Light"/>
          <w:color w:val="000000" w:themeColor="text1"/>
          <w:sz w:val="40"/>
          <w:szCs w:val="40"/>
        </w:rPr>
      </w:pPr>
      <w:r w:rsidRPr="004F0741">
        <w:rPr>
          <w:rFonts w:ascii="Copperplate Gothic Light" w:hAnsi="Copperplate Gothic Light"/>
          <w:color w:val="000000" w:themeColor="text1"/>
          <w:sz w:val="40"/>
          <w:szCs w:val="40"/>
        </w:rPr>
        <w:t>GIVE VOICE TO YOUR THOUGHTS</w:t>
      </w:r>
      <w:r w:rsidR="00790892" w:rsidRPr="004F0741">
        <w:rPr>
          <w:rFonts w:ascii="Copperplate Gothic Light" w:hAnsi="Copperplate Gothic Light"/>
          <w:color w:val="000000" w:themeColor="text1"/>
          <w:sz w:val="40"/>
          <w:szCs w:val="40"/>
        </w:rPr>
        <w:t xml:space="preserve"> </w:t>
      </w:r>
      <w:r w:rsidR="003C7C5D" w:rsidRPr="004F0741">
        <w:rPr>
          <w:rFonts w:ascii="Copperplate Gothic Light" w:hAnsi="Copperplate Gothic Light"/>
          <w:color w:val="000000" w:themeColor="text1"/>
          <w:sz w:val="40"/>
          <w:szCs w:val="40"/>
        </w:rPr>
        <w:t>-</w:t>
      </w:r>
    </w:p>
    <w:p w:rsidR="00790892" w:rsidRPr="004F0741" w:rsidRDefault="0022086C" w:rsidP="0022086C">
      <w:pPr>
        <w:jc w:val="center"/>
        <w:rPr>
          <w:rFonts w:ascii="Copperplate Gothic Light" w:hAnsi="Copperplate Gothic Light"/>
          <w:color w:val="000000" w:themeColor="text1"/>
          <w:sz w:val="40"/>
          <w:szCs w:val="40"/>
        </w:rPr>
      </w:pPr>
      <w:r w:rsidRPr="004F0741">
        <w:rPr>
          <w:rFonts w:ascii="Copperplate Gothic Light" w:hAnsi="Copperplate Gothic Light"/>
          <w:color w:val="000000" w:themeColor="text1"/>
          <w:sz w:val="40"/>
          <w:szCs w:val="40"/>
        </w:rPr>
        <w:t xml:space="preserve">JOIN </w:t>
      </w:r>
      <w:r w:rsidR="00513AF2" w:rsidRPr="004F0741">
        <w:rPr>
          <w:rFonts w:ascii="Copperplate Gothic Light" w:hAnsi="Copperplate Gothic Light"/>
          <w:color w:val="000000" w:themeColor="text1"/>
          <w:sz w:val="40"/>
          <w:szCs w:val="40"/>
        </w:rPr>
        <w:t>COLLEGE</w:t>
      </w:r>
      <w:r w:rsidRPr="004F0741">
        <w:rPr>
          <w:rFonts w:ascii="Copperplate Gothic Light" w:hAnsi="Copperplate Gothic Light"/>
          <w:color w:val="000000" w:themeColor="text1"/>
          <w:sz w:val="40"/>
          <w:szCs w:val="40"/>
        </w:rPr>
        <w:t xml:space="preserve"> COUNCIL</w:t>
      </w:r>
      <w:r w:rsidR="00B9352F" w:rsidRPr="004F0741">
        <w:rPr>
          <w:rFonts w:ascii="Copperplate Gothic Light" w:hAnsi="Copperplate Gothic Light"/>
          <w:color w:val="000000" w:themeColor="text1"/>
          <w:sz w:val="40"/>
          <w:szCs w:val="40"/>
        </w:rPr>
        <w:t>.</w:t>
      </w:r>
      <w:r w:rsidRPr="004F0741">
        <w:rPr>
          <w:rFonts w:ascii="Copperplate Gothic Light" w:hAnsi="Copperplate Gothic Light"/>
          <w:color w:val="000000" w:themeColor="text1"/>
          <w:sz w:val="40"/>
          <w:szCs w:val="40"/>
        </w:rPr>
        <w:t xml:space="preserve"> </w:t>
      </w:r>
    </w:p>
    <w:p w:rsidR="00EB76DF" w:rsidRPr="00E76577" w:rsidRDefault="00790892" w:rsidP="00E76577">
      <w:pPr>
        <w:jc w:val="center"/>
        <w:rPr>
          <w:b/>
          <w:caps/>
          <w:sz w:val="28"/>
          <w:szCs w:val="28"/>
          <w:lang w:val="en-GB"/>
        </w:rPr>
      </w:pPr>
      <w:r w:rsidRPr="004F0741">
        <w:rPr>
          <w:rFonts w:ascii="Copperplate Gothic Light" w:hAnsi="Copperplate Gothic Light"/>
          <w:color w:val="000000" w:themeColor="text1"/>
          <w:sz w:val="40"/>
          <w:szCs w:val="40"/>
        </w:rPr>
        <w:br w:type="page"/>
      </w:r>
      <w:r w:rsidR="00EB76DF" w:rsidRPr="00E76577">
        <w:rPr>
          <w:b/>
          <w:caps/>
          <w:sz w:val="28"/>
          <w:szCs w:val="28"/>
          <w:lang w:val="en-GB"/>
        </w:rPr>
        <w:lastRenderedPageBreak/>
        <w:t xml:space="preserve">Role of </w:t>
      </w:r>
      <w:r w:rsidR="005422EA" w:rsidRPr="00E76577">
        <w:rPr>
          <w:b/>
          <w:caps/>
          <w:sz w:val="28"/>
          <w:szCs w:val="28"/>
          <w:lang w:val="en-GB"/>
        </w:rPr>
        <w:t>College</w:t>
      </w:r>
      <w:r w:rsidR="00EB76DF" w:rsidRPr="00E76577">
        <w:rPr>
          <w:b/>
          <w:caps/>
          <w:sz w:val="28"/>
          <w:szCs w:val="28"/>
          <w:lang w:val="en-GB"/>
        </w:rPr>
        <w:t xml:space="preserve"> Council</w:t>
      </w:r>
    </w:p>
    <w:p w:rsidR="00EB76DF" w:rsidRDefault="00513AF2" w:rsidP="00790892">
      <w:pPr>
        <w:jc w:val="both"/>
        <w:rPr>
          <w:rFonts w:ascii="Arial" w:hAnsi="Arial" w:cs="Arial"/>
          <w:lang w:val="en-GB"/>
        </w:rPr>
      </w:pPr>
      <w:r>
        <w:rPr>
          <w:rFonts w:ascii="Arial" w:hAnsi="Arial" w:cs="Arial"/>
          <w:lang w:val="en-GB"/>
        </w:rPr>
        <w:t>College</w:t>
      </w:r>
      <w:r w:rsidR="00EB76DF">
        <w:rPr>
          <w:rFonts w:ascii="Arial" w:hAnsi="Arial" w:cs="Arial"/>
          <w:lang w:val="en-GB"/>
        </w:rPr>
        <w:t xml:space="preserve"> Council is the collective voice of the College </w:t>
      </w:r>
      <w:proofErr w:type="gramStart"/>
      <w:r w:rsidR="00EB76DF">
        <w:rPr>
          <w:rFonts w:ascii="Arial" w:hAnsi="Arial" w:cs="Arial"/>
          <w:lang w:val="en-GB"/>
        </w:rPr>
        <w:t>in that it is an assembly of faculty, support staff, students, and administrators who suggest directions in which the College should proceed</w:t>
      </w:r>
      <w:proofErr w:type="gramEnd"/>
      <w:r w:rsidR="00EB76DF">
        <w:rPr>
          <w:rFonts w:ascii="Arial" w:hAnsi="Arial" w:cs="Arial"/>
          <w:lang w:val="en-GB"/>
        </w:rPr>
        <w:t xml:space="preserve">. </w:t>
      </w:r>
      <w:r>
        <w:rPr>
          <w:rFonts w:ascii="Arial" w:hAnsi="Arial" w:cs="Arial"/>
          <w:lang w:val="en-GB"/>
        </w:rPr>
        <w:t>College</w:t>
      </w:r>
      <w:r w:rsidR="00EB76DF">
        <w:rPr>
          <w:rFonts w:ascii="Arial" w:hAnsi="Arial" w:cs="Arial"/>
          <w:lang w:val="en-GB"/>
        </w:rPr>
        <w:t xml:space="preserve"> Council advises the President on those College issues which it considers </w:t>
      </w:r>
      <w:proofErr w:type="gramStart"/>
      <w:r w:rsidR="00EB76DF">
        <w:rPr>
          <w:rFonts w:ascii="Arial" w:hAnsi="Arial" w:cs="Arial"/>
          <w:lang w:val="en-GB"/>
        </w:rPr>
        <w:t xml:space="preserve">to be </w:t>
      </w:r>
      <w:r>
        <w:rPr>
          <w:rFonts w:ascii="Arial" w:hAnsi="Arial" w:cs="Arial"/>
          <w:lang w:val="en-GB"/>
        </w:rPr>
        <w:t>long</w:t>
      </w:r>
      <w:proofErr w:type="gramEnd"/>
      <w:r w:rsidR="00911691">
        <w:rPr>
          <w:rFonts w:ascii="Arial" w:hAnsi="Arial" w:cs="Arial"/>
          <w:lang w:val="en-GB"/>
        </w:rPr>
        <w:t>-</w:t>
      </w:r>
      <w:r>
        <w:rPr>
          <w:rFonts w:ascii="Arial" w:hAnsi="Arial" w:cs="Arial"/>
          <w:lang w:val="en-GB"/>
        </w:rPr>
        <w:t xml:space="preserve"> and short-term priorities as identified in Humber’s Strategic Plan.</w:t>
      </w:r>
    </w:p>
    <w:p w:rsidR="00513AF2" w:rsidRDefault="00513AF2" w:rsidP="00790892">
      <w:pPr>
        <w:jc w:val="both"/>
        <w:rPr>
          <w:rFonts w:ascii="Arial" w:hAnsi="Arial" w:cs="Arial"/>
          <w:lang w:val="en-GB"/>
        </w:rPr>
      </w:pPr>
      <w:r>
        <w:rPr>
          <w:rFonts w:ascii="Arial" w:hAnsi="Arial" w:cs="Arial"/>
          <w:lang w:val="en-GB"/>
        </w:rPr>
        <w:t>As of 2013, Humber’s Strategic priorities follow three themes:</w:t>
      </w:r>
    </w:p>
    <w:p w:rsidR="00513AF2" w:rsidRDefault="00513AF2" w:rsidP="00513AF2">
      <w:pPr>
        <w:pStyle w:val="ListParagraph"/>
        <w:numPr>
          <w:ilvl w:val="0"/>
          <w:numId w:val="14"/>
        </w:numPr>
        <w:jc w:val="both"/>
        <w:rPr>
          <w:rFonts w:ascii="Arial" w:hAnsi="Arial" w:cs="Arial"/>
          <w:lang w:val="en-GB"/>
        </w:rPr>
      </w:pPr>
      <w:r>
        <w:rPr>
          <w:rFonts w:ascii="Arial" w:hAnsi="Arial" w:cs="Arial"/>
          <w:lang w:val="en-GB"/>
        </w:rPr>
        <w:t>Strengthening our Polytechnic Identity</w:t>
      </w:r>
    </w:p>
    <w:p w:rsidR="00513AF2" w:rsidRDefault="00513AF2" w:rsidP="00513AF2">
      <w:pPr>
        <w:pStyle w:val="ListParagraph"/>
        <w:numPr>
          <w:ilvl w:val="0"/>
          <w:numId w:val="14"/>
        </w:numPr>
        <w:jc w:val="both"/>
        <w:rPr>
          <w:rFonts w:ascii="Arial" w:hAnsi="Arial" w:cs="Arial"/>
          <w:lang w:val="en-GB"/>
        </w:rPr>
      </w:pPr>
      <w:r>
        <w:rPr>
          <w:rFonts w:ascii="Arial" w:hAnsi="Arial" w:cs="Arial"/>
          <w:lang w:val="en-GB"/>
        </w:rPr>
        <w:t>Sustained Focus on Teaching and Learning Excellence</w:t>
      </w:r>
    </w:p>
    <w:p w:rsidR="00513AF2" w:rsidRPr="00513AF2" w:rsidRDefault="00513AF2" w:rsidP="00513AF2">
      <w:pPr>
        <w:pStyle w:val="ListParagraph"/>
        <w:numPr>
          <w:ilvl w:val="0"/>
          <w:numId w:val="14"/>
        </w:numPr>
        <w:jc w:val="both"/>
        <w:rPr>
          <w:rFonts w:ascii="Arial" w:hAnsi="Arial" w:cs="Arial"/>
          <w:lang w:val="en-GB"/>
        </w:rPr>
      </w:pPr>
      <w:r>
        <w:rPr>
          <w:rFonts w:ascii="Arial" w:hAnsi="Arial" w:cs="Arial"/>
          <w:lang w:val="en-GB"/>
        </w:rPr>
        <w:t xml:space="preserve">Maximizing the </w:t>
      </w:r>
      <w:r w:rsidR="00911691">
        <w:rPr>
          <w:rFonts w:ascii="Arial" w:hAnsi="Arial" w:cs="Arial"/>
          <w:lang w:val="en-GB"/>
        </w:rPr>
        <w:t>I</w:t>
      </w:r>
      <w:r>
        <w:rPr>
          <w:rFonts w:ascii="Arial" w:hAnsi="Arial" w:cs="Arial"/>
          <w:lang w:val="en-GB"/>
        </w:rPr>
        <w:t>mpact of Partnerships</w:t>
      </w:r>
    </w:p>
    <w:p w:rsidR="005D60F8" w:rsidRDefault="00EB76DF" w:rsidP="005D60F8">
      <w:pPr>
        <w:jc w:val="both"/>
      </w:pPr>
      <w:r>
        <w:rPr>
          <w:rFonts w:ascii="Arial" w:hAnsi="Arial" w:cs="Arial"/>
          <w:lang w:val="en-GB"/>
        </w:rPr>
        <w:t xml:space="preserve">The Council advises the President of the College in matters affecting academic policy, planning, and practice, including, </w:t>
      </w:r>
      <w:r w:rsidR="005422EA">
        <w:rPr>
          <w:rFonts w:ascii="Arial" w:hAnsi="Arial" w:cs="Arial"/>
          <w:lang w:val="en-GB"/>
        </w:rPr>
        <w:t>the successful implementation of Humber’s Strategic Plan initiatives.</w:t>
      </w:r>
      <w:r w:rsidR="00DA556B">
        <w:rPr>
          <w:rFonts w:ascii="Arial" w:hAnsi="Arial" w:cs="Arial"/>
          <w:lang w:val="en-GB"/>
        </w:rPr>
        <w:t xml:space="preserve"> </w:t>
      </w:r>
      <w:r w:rsidR="007E351D" w:rsidRPr="00C00176">
        <w:t>College policy or business items ultimately proceeding to the College's Board of Governors may appear at College Council at the discretion of the President, before final disposition at the Board of Governors.</w:t>
      </w:r>
    </w:p>
    <w:p w:rsidR="00DA556B" w:rsidRDefault="00DA556B" w:rsidP="005D60F8">
      <w:pPr>
        <w:jc w:val="center"/>
      </w:pPr>
      <w:r>
        <w:t>Please visit our website for further information:</w:t>
      </w:r>
    </w:p>
    <w:p w:rsidR="00DA556B" w:rsidRDefault="00012AA0" w:rsidP="00D1010F">
      <w:pPr>
        <w:spacing w:after="0" w:line="240" w:lineRule="auto"/>
        <w:jc w:val="center"/>
      </w:pPr>
      <w:hyperlink r:id="rId9" w:history="1">
        <w:r w:rsidR="00D1010F" w:rsidRPr="00FC58C1">
          <w:rPr>
            <w:rStyle w:val="Hyperlink"/>
          </w:rPr>
          <w:t>http://humber.ca/wearehumber/committees/college-council</w:t>
        </w:r>
      </w:hyperlink>
    </w:p>
    <w:p w:rsidR="00D1010F" w:rsidRDefault="00D1010F" w:rsidP="007E351D">
      <w:pPr>
        <w:spacing w:after="0" w:line="240" w:lineRule="auto"/>
      </w:pPr>
    </w:p>
    <w:p w:rsidR="00D1010F" w:rsidRDefault="00D1010F" w:rsidP="00D903BB">
      <w:pPr>
        <w:spacing w:after="0" w:line="240" w:lineRule="auto"/>
        <w:jc w:val="center"/>
        <w:rPr>
          <w:rFonts w:ascii="Arial" w:hAnsi="Arial" w:cs="Arial"/>
          <w:b/>
          <w:sz w:val="28"/>
          <w:szCs w:val="28"/>
        </w:rPr>
      </w:pPr>
    </w:p>
    <w:p w:rsidR="00DA5A2E" w:rsidRPr="00DF585F" w:rsidRDefault="00DA5A2E" w:rsidP="00D903BB">
      <w:pPr>
        <w:spacing w:after="0" w:line="240" w:lineRule="auto"/>
        <w:jc w:val="center"/>
        <w:rPr>
          <w:rFonts w:ascii="Arial" w:hAnsi="Arial" w:cs="Arial"/>
          <w:b/>
          <w:sz w:val="28"/>
          <w:szCs w:val="28"/>
        </w:rPr>
      </w:pPr>
      <w:r w:rsidRPr="00DF585F">
        <w:rPr>
          <w:rFonts w:ascii="Arial" w:hAnsi="Arial" w:cs="Arial"/>
          <w:b/>
          <w:sz w:val="28"/>
          <w:szCs w:val="28"/>
        </w:rPr>
        <w:t>COLLEGE COUNCIL</w:t>
      </w:r>
    </w:p>
    <w:p w:rsidR="00DA5A2E" w:rsidRPr="00DF585F" w:rsidRDefault="00DA5A2E" w:rsidP="00D903BB">
      <w:pPr>
        <w:spacing w:after="0" w:line="240" w:lineRule="auto"/>
        <w:jc w:val="center"/>
        <w:rPr>
          <w:rFonts w:ascii="Arial" w:hAnsi="Arial" w:cs="Arial"/>
          <w:b/>
          <w:sz w:val="28"/>
          <w:szCs w:val="28"/>
        </w:rPr>
      </w:pPr>
      <w:r w:rsidRPr="00DF585F">
        <w:rPr>
          <w:rFonts w:ascii="Arial" w:hAnsi="Arial" w:cs="Arial"/>
          <w:b/>
          <w:sz w:val="28"/>
          <w:szCs w:val="28"/>
        </w:rPr>
        <w:t>201</w:t>
      </w:r>
      <w:r w:rsidR="008C6CCB">
        <w:rPr>
          <w:rFonts w:ascii="Arial" w:hAnsi="Arial" w:cs="Arial"/>
          <w:b/>
          <w:sz w:val="28"/>
          <w:szCs w:val="28"/>
        </w:rPr>
        <w:t>8</w:t>
      </w:r>
      <w:r w:rsidRPr="00DF585F">
        <w:rPr>
          <w:rFonts w:ascii="Arial" w:hAnsi="Arial" w:cs="Arial"/>
          <w:b/>
          <w:sz w:val="28"/>
          <w:szCs w:val="28"/>
        </w:rPr>
        <w:t xml:space="preserve"> ELECTIONS</w:t>
      </w:r>
    </w:p>
    <w:p w:rsidR="00DA5A2E" w:rsidRPr="00DF585F" w:rsidRDefault="00DA5A2E" w:rsidP="00D903BB">
      <w:pPr>
        <w:spacing w:after="0" w:line="240" w:lineRule="auto"/>
        <w:jc w:val="center"/>
        <w:rPr>
          <w:rFonts w:ascii="Arial" w:hAnsi="Arial" w:cs="Arial"/>
          <w:b/>
          <w:sz w:val="28"/>
          <w:szCs w:val="28"/>
        </w:rPr>
      </w:pPr>
      <w:r w:rsidRPr="00DF585F">
        <w:rPr>
          <w:rFonts w:ascii="Arial" w:hAnsi="Arial" w:cs="Arial"/>
          <w:b/>
          <w:sz w:val="28"/>
          <w:szCs w:val="28"/>
        </w:rPr>
        <w:t>CALL FOR NOMINATIONS</w:t>
      </w:r>
    </w:p>
    <w:p w:rsidR="00D903BB" w:rsidRPr="00DA5A2E" w:rsidRDefault="00D903BB" w:rsidP="00D903BB">
      <w:pPr>
        <w:spacing w:after="0" w:line="240" w:lineRule="auto"/>
        <w:jc w:val="center"/>
        <w:rPr>
          <w:rFonts w:ascii="Arial" w:hAnsi="Arial" w:cs="Arial"/>
          <w:b/>
          <w:sz w:val="32"/>
        </w:rPr>
      </w:pPr>
    </w:p>
    <w:p w:rsidR="00012AA0" w:rsidRPr="00012AA0" w:rsidRDefault="00EB76DF" w:rsidP="00012AA0">
      <w:pPr>
        <w:pStyle w:val="Heading8"/>
        <w:numPr>
          <w:ilvl w:val="0"/>
          <w:numId w:val="0"/>
        </w:numPr>
        <w:rPr>
          <w:lang w:val="en-GB"/>
        </w:rPr>
      </w:pPr>
      <w:r w:rsidRPr="00DF585F">
        <w:rPr>
          <w:lang w:val="en-GB"/>
        </w:rPr>
        <w:t xml:space="preserve">WHO CAN BE ON </w:t>
      </w:r>
      <w:r w:rsidR="005422EA" w:rsidRPr="00DF585F">
        <w:rPr>
          <w:lang w:val="en-GB"/>
        </w:rPr>
        <w:t>COLLEGE</w:t>
      </w:r>
      <w:r w:rsidRPr="00DF585F">
        <w:rPr>
          <w:lang w:val="en-GB"/>
        </w:rPr>
        <w:t xml:space="preserve"> COUNCIL?</w:t>
      </w:r>
    </w:p>
    <w:p w:rsidR="007E351D" w:rsidRDefault="007E351D" w:rsidP="007E351D">
      <w:pPr>
        <w:spacing w:after="120" w:line="259" w:lineRule="auto"/>
        <w:jc w:val="both"/>
        <w:rPr>
          <w:rFonts w:cs="Calibri"/>
          <w:color w:val="000000"/>
        </w:rPr>
      </w:pPr>
      <w:r w:rsidRPr="009D7412">
        <w:rPr>
          <w:rFonts w:cs="Calibri"/>
          <w:color w:val="000000"/>
        </w:rPr>
        <w:t>College Council will be comprised of elected representatives from academic staff</w:t>
      </w:r>
      <w:r w:rsidRPr="009D7412">
        <w:rPr>
          <w:rFonts w:cs="Calibri"/>
          <w:b/>
          <w:bCs/>
          <w:color w:val="000000"/>
        </w:rPr>
        <w:t xml:space="preserve"> </w:t>
      </w:r>
      <w:r w:rsidRPr="009D7412">
        <w:rPr>
          <w:rFonts w:cs="Calibri"/>
          <w:color w:val="000000"/>
        </w:rPr>
        <w:t xml:space="preserve">members, </w:t>
      </w:r>
      <w:r>
        <w:rPr>
          <w:rFonts w:cs="Calibri"/>
          <w:color w:val="000000"/>
        </w:rPr>
        <w:t xml:space="preserve">support staff members, </w:t>
      </w:r>
      <w:r w:rsidRPr="009D7412">
        <w:rPr>
          <w:rFonts w:cs="Calibri"/>
          <w:color w:val="000000"/>
        </w:rPr>
        <w:t xml:space="preserve">administrative staff members, </w:t>
      </w:r>
      <w:r>
        <w:rPr>
          <w:rFonts w:cs="Calibri"/>
          <w:color w:val="000000"/>
        </w:rPr>
        <w:t xml:space="preserve">and </w:t>
      </w:r>
      <w:r w:rsidRPr="009D7412">
        <w:rPr>
          <w:rFonts w:cs="Calibri"/>
          <w:color w:val="000000"/>
        </w:rPr>
        <w:t>students</w:t>
      </w:r>
      <w:r>
        <w:rPr>
          <w:rFonts w:cs="Calibri"/>
          <w:color w:val="000000"/>
        </w:rPr>
        <w:t>.</w:t>
      </w:r>
    </w:p>
    <w:p w:rsidR="00413E48" w:rsidRPr="009D7412" w:rsidRDefault="00413E48" w:rsidP="007E351D">
      <w:pPr>
        <w:spacing w:after="120" w:line="259" w:lineRule="auto"/>
        <w:jc w:val="both"/>
      </w:pPr>
    </w:p>
    <w:p w:rsidR="00012AA0" w:rsidRPr="00012AA0" w:rsidRDefault="00EB76DF" w:rsidP="00012AA0">
      <w:pPr>
        <w:pStyle w:val="Heading8"/>
        <w:numPr>
          <w:ilvl w:val="0"/>
          <w:numId w:val="0"/>
        </w:numPr>
        <w:rPr>
          <w:lang w:val="en-GB"/>
        </w:rPr>
      </w:pPr>
      <w:r w:rsidRPr="00DF585F">
        <w:rPr>
          <w:lang w:val="en-GB"/>
        </w:rPr>
        <w:t>REPRESENTATIVES RESPONSIBILITIES ON THE COUNCIL</w:t>
      </w:r>
    </w:p>
    <w:p w:rsidR="00E045A7" w:rsidRDefault="00135C86" w:rsidP="00D97566">
      <w:r>
        <w:t>College</w:t>
      </w:r>
      <w:r w:rsidR="00EB76DF">
        <w:t xml:space="preserve"> Council meets once per month on Thursday</w:t>
      </w:r>
      <w:r>
        <w:t>s</w:t>
      </w:r>
      <w:r w:rsidR="00EB76DF">
        <w:t xml:space="preserve">, September to May, from 4 to 8 pm. </w:t>
      </w:r>
      <w:r w:rsidR="008728D6">
        <w:t xml:space="preserve">A meeting </w:t>
      </w:r>
      <w:proofErr w:type="gramStart"/>
      <w:r w:rsidR="008728D6">
        <w:t>is also held</w:t>
      </w:r>
      <w:proofErr w:type="gramEnd"/>
      <w:r w:rsidR="008728D6">
        <w:t xml:space="preserve"> in </w:t>
      </w:r>
      <w:r w:rsidR="00656D66">
        <w:t xml:space="preserve">the first week of </w:t>
      </w:r>
      <w:r w:rsidR="008728D6">
        <w:t>June, one day following the</w:t>
      </w:r>
      <w:r w:rsidR="00902FE0">
        <w:t xml:space="preserve"> annual retreat</w:t>
      </w:r>
      <w:r w:rsidR="00656D66">
        <w:t>.</w:t>
      </w:r>
      <w:r w:rsidR="00EB76DF">
        <w:t xml:space="preserve"> It is the representative’s responsibility to represent their constituents by attending meetings and contributing to the discussions, and bringing back information from</w:t>
      </w:r>
      <w:r>
        <w:t xml:space="preserve"> College</w:t>
      </w:r>
      <w:r w:rsidR="00EB76DF">
        <w:t xml:space="preserve"> Council </w:t>
      </w:r>
      <w:r>
        <w:t>m</w:t>
      </w:r>
      <w:r w:rsidR="00EB76DF">
        <w:t>eetings to their constituents.</w:t>
      </w:r>
      <w:r w:rsidR="008043D9">
        <w:t xml:space="preserve"> Members of Council can have the opportunity to become more involved through sub-committee membership.</w:t>
      </w:r>
    </w:p>
    <w:p w:rsidR="00413E48" w:rsidRDefault="00DF585F" w:rsidP="00DF585F">
      <w:pPr>
        <w:pStyle w:val="Default"/>
        <w:rPr>
          <w:sz w:val="22"/>
          <w:szCs w:val="22"/>
        </w:rPr>
      </w:pPr>
      <w:r w:rsidRPr="005B3AF5">
        <w:rPr>
          <w:sz w:val="22"/>
          <w:szCs w:val="22"/>
        </w:rPr>
        <w:t>The College Council Executive would like to acknowledge and thank the following employ</w:t>
      </w:r>
      <w:r w:rsidR="005B3AF5" w:rsidRPr="005B3AF5">
        <w:rPr>
          <w:sz w:val="22"/>
          <w:szCs w:val="22"/>
        </w:rPr>
        <w:t>ees who will be leaving Council</w:t>
      </w:r>
      <w:r w:rsidR="005B3AF5">
        <w:rPr>
          <w:sz w:val="22"/>
          <w:szCs w:val="22"/>
        </w:rPr>
        <w:t>:</w:t>
      </w:r>
    </w:p>
    <w:p w:rsidR="00DF585F" w:rsidRDefault="00DF585F" w:rsidP="00DF585F">
      <w:pPr>
        <w:pStyle w:val="Default"/>
        <w:rPr>
          <w:sz w:val="22"/>
          <w:szCs w:val="22"/>
        </w:rPr>
      </w:pPr>
      <w:r>
        <w:rPr>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713"/>
      </w:tblGrid>
      <w:tr w:rsidR="00DF585F" w:rsidTr="00E76577">
        <w:trPr>
          <w:trHeight w:val="2033"/>
        </w:trPr>
        <w:tc>
          <w:tcPr>
            <w:tcW w:w="4788" w:type="dxa"/>
          </w:tcPr>
          <w:p w:rsidR="00413E48" w:rsidRDefault="00413E48" w:rsidP="00DF585F">
            <w:pPr>
              <w:pStyle w:val="Default"/>
              <w:rPr>
                <w:b/>
                <w:sz w:val="22"/>
                <w:szCs w:val="22"/>
              </w:rPr>
            </w:pPr>
          </w:p>
          <w:p w:rsidR="00413E48" w:rsidRDefault="00413E48" w:rsidP="00DF585F">
            <w:pPr>
              <w:pStyle w:val="Default"/>
              <w:rPr>
                <w:b/>
                <w:sz w:val="22"/>
                <w:szCs w:val="22"/>
              </w:rPr>
            </w:pPr>
          </w:p>
          <w:p w:rsidR="00413E48" w:rsidRDefault="00413E48" w:rsidP="00DF585F">
            <w:pPr>
              <w:pStyle w:val="Default"/>
              <w:rPr>
                <w:b/>
                <w:sz w:val="22"/>
                <w:szCs w:val="22"/>
              </w:rPr>
            </w:pPr>
          </w:p>
          <w:p w:rsidR="00DF585F" w:rsidRPr="00413E48" w:rsidRDefault="008C6CCB" w:rsidP="00DF585F">
            <w:pPr>
              <w:pStyle w:val="Default"/>
              <w:rPr>
                <w:sz w:val="22"/>
                <w:szCs w:val="22"/>
              </w:rPr>
            </w:pPr>
            <w:r w:rsidRPr="00413E48">
              <w:rPr>
                <w:b/>
                <w:sz w:val="22"/>
                <w:szCs w:val="22"/>
              </w:rPr>
              <w:t>Susan MacGregor</w:t>
            </w:r>
            <w:r w:rsidRPr="00413E48">
              <w:rPr>
                <w:sz w:val="22"/>
                <w:szCs w:val="22"/>
              </w:rPr>
              <w:t>, Lakeshore Academic Representative</w:t>
            </w:r>
          </w:p>
          <w:p w:rsidR="008C6CCB" w:rsidRPr="00413E48" w:rsidRDefault="008C6CCB" w:rsidP="00DF585F">
            <w:pPr>
              <w:pStyle w:val="Default"/>
              <w:rPr>
                <w:sz w:val="22"/>
                <w:szCs w:val="22"/>
              </w:rPr>
            </w:pPr>
            <w:r w:rsidRPr="00413E48">
              <w:rPr>
                <w:b/>
                <w:sz w:val="22"/>
                <w:szCs w:val="22"/>
              </w:rPr>
              <w:t>Tina Antunes</w:t>
            </w:r>
            <w:r w:rsidRPr="00413E48">
              <w:rPr>
                <w:sz w:val="22"/>
                <w:szCs w:val="22"/>
              </w:rPr>
              <w:t>, School of Applied Technology</w:t>
            </w:r>
          </w:p>
          <w:p w:rsidR="008C6CCB" w:rsidRPr="00413E48" w:rsidRDefault="008C6CCB" w:rsidP="00DF585F">
            <w:pPr>
              <w:pStyle w:val="Default"/>
              <w:rPr>
                <w:sz w:val="22"/>
                <w:szCs w:val="22"/>
              </w:rPr>
            </w:pPr>
            <w:r w:rsidRPr="00413E48">
              <w:rPr>
                <w:b/>
                <w:sz w:val="22"/>
                <w:szCs w:val="22"/>
              </w:rPr>
              <w:t>Sue Clevely</w:t>
            </w:r>
            <w:r w:rsidRPr="00413E48">
              <w:rPr>
                <w:sz w:val="22"/>
                <w:szCs w:val="22"/>
              </w:rPr>
              <w:t>, Registrar’s Office</w:t>
            </w:r>
          </w:p>
          <w:p w:rsidR="008C6CCB" w:rsidRPr="00413E48" w:rsidRDefault="008C6CCB" w:rsidP="00DF585F">
            <w:pPr>
              <w:pStyle w:val="Default"/>
              <w:rPr>
                <w:sz w:val="22"/>
                <w:szCs w:val="22"/>
              </w:rPr>
            </w:pPr>
            <w:r w:rsidRPr="00413E48">
              <w:rPr>
                <w:b/>
                <w:sz w:val="22"/>
                <w:szCs w:val="22"/>
              </w:rPr>
              <w:t>Denise Rooney</w:t>
            </w:r>
            <w:r w:rsidRPr="00413E48">
              <w:rPr>
                <w:sz w:val="22"/>
                <w:szCs w:val="22"/>
              </w:rPr>
              <w:t>, Libraries</w:t>
            </w:r>
          </w:p>
          <w:p w:rsidR="008C6CCB" w:rsidRPr="00413E48" w:rsidRDefault="008C6CCB" w:rsidP="00DF585F">
            <w:pPr>
              <w:pStyle w:val="Default"/>
              <w:rPr>
                <w:sz w:val="22"/>
                <w:szCs w:val="22"/>
              </w:rPr>
            </w:pPr>
            <w:r w:rsidRPr="00413E48">
              <w:rPr>
                <w:b/>
                <w:sz w:val="22"/>
                <w:szCs w:val="22"/>
              </w:rPr>
              <w:t>Nathania Bron</w:t>
            </w:r>
            <w:r w:rsidRPr="00413E48">
              <w:rPr>
                <w:sz w:val="22"/>
                <w:szCs w:val="22"/>
              </w:rPr>
              <w:t>, VP Student &amp; Community Engagement – General Representation</w:t>
            </w:r>
          </w:p>
          <w:p w:rsidR="005B3AF5" w:rsidRPr="00413E48" w:rsidRDefault="005B3AF5" w:rsidP="00DF585F">
            <w:pPr>
              <w:pStyle w:val="Default"/>
              <w:rPr>
                <w:sz w:val="22"/>
                <w:szCs w:val="22"/>
              </w:rPr>
            </w:pPr>
            <w:r w:rsidRPr="00413E48">
              <w:rPr>
                <w:b/>
                <w:sz w:val="22"/>
                <w:szCs w:val="22"/>
              </w:rPr>
              <w:t>Ann Corbold</w:t>
            </w:r>
            <w:r w:rsidRPr="00413E48">
              <w:rPr>
                <w:sz w:val="22"/>
                <w:szCs w:val="22"/>
              </w:rPr>
              <w:t>, School of Social &amp; Community Services</w:t>
            </w:r>
          </w:p>
          <w:p w:rsidR="005D60F8" w:rsidRDefault="005D60F8" w:rsidP="00DF585F">
            <w:pPr>
              <w:pStyle w:val="Default"/>
              <w:rPr>
                <w:sz w:val="22"/>
                <w:szCs w:val="22"/>
              </w:rPr>
            </w:pPr>
            <w:r w:rsidRPr="00413E48">
              <w:rPr>
                <w:b/>
                <w:sz w:val="22"/>
                <w:szCs w:val="22"/>
              </w:rPr>
              <w:t>Amy Azzopardi</w:t>
            </w:r>
            <w:r w:rsidRPr="00413E48">
              <w:rPr>
                <w:sz w:val="22"/>
                <w:szCs w:val="22"/>
              </w:rPr>
              <w:t>, School of Health Sciences</w:t>
            </w:r>
          </w:p>
          <w:p w:rsidR="00F2255E" w:rsidRPr="00413E48" w:rsidRDefault="00F2255E" w:rsidP="00DF585F">
            <w:pPr>
              <w:pStyle w:val="Default"/>
              <w:rPr>
                <w:sz w:val="22"/>
                <w:szCs w:val="22"/>
              </w:rPr>
            </w:pPr>
            <w:r w:rsidRPr="00F2255E">
              <w:rPr>
                <w:b/>
                <w:sz w:val="22"/>
                <w:szCs w:val="22"/>
              </w:rPr>
              <w:t>Shelley McCabe</w:t>
            </w:r>
            <w:r>
              <w:rPr>
                <w:sz w:val="22"/>
                <w:szCs w:val="22"/>
              </w:rPr>
              <w:t>, School of Liberal Arts &amp; Sciences</w:t>
            </w:r>
          </w:p>
          <w:p w:rsidR="005D60F8" w:rsidRPr="00413E48" w:rsidRDefault="005D60F8" w:rsidP="00DF585F">
            <w:pPr>
              <w:pStyle w:val="Default"/>
              <w:rPr>
                <w:sz w:val="22"/>
                <w:szCs w:val="22"/>
              </w:rPr>
            </w:pPr>
          </w:p>
          <w:p w:rsidR="00EF37C6" w:rsidRPr="00413E48" w:rsidRDefault="00EF37C6" w:rsidP="00DF585F">
            <w:pPr>
              <w:pStyle w:val="Default"/>
              <w:rPr>
                <w:sz w:val="22"/>
                <w:szCs w:val="22"/>
              </w:rPr>
            </w:pPr>
          </w:p>
          <w:p w:rsidR="00DF585F" w:rsidRDefault="00DF585F" w:rsidP="008C6CCB">
            <w:pPr>
              <w:pStyle w:val="Default"/>
              <w:rPr>
                <w:sz w:val="22"/>
                <w:szCs w:val="22"/>
              </w:rPr>
            </w:pPr>
          </w:p>
          <w:p w:rsidR="002F1080" w:rsidRDefault="002F1080" w:rsidP="008C6CCB">
            <w:pPr>
              <w:pStyle w:val="Default"/>
              <w:rPr>
                <w:sz w:val="22"/>
                <w:szCs w:val="22"/>
              </w:rPr>
            </w:pPr>
          </w:p>
          <w:p w:rsidR="00F2255E" w:rsidRDefault="00F2255E" w:rsidP="008C6CCB">
            <w:pPr>
              <w:pStyle w:val="Default"/>
              <w:rPr>
                <w:sz w:val="22"/>
                <w:szCs w:val="22"/>
              </w:rPr>
            </w:pPr>
          </w:p>
          <w:p w:rsidR="002F1080" w:rsidRDefault="002F1080" w:rsidP="008C6CCB">
            <w:pPr>
              <w:pStyle w:val="Default"/>
              <w:rPr>
                <w:sz w:val="22"/>
                <w:szCs w:val="22"/>
              </w:rPr>
            </w:pPr>
          </w:p>
          <w:p w:rsidR="002F1080" w:rsidRPr="00413E48" w:rsidRDefault="002F1080" w:rsidP="008C6CCB">
            <w:pPr>
              <w:pStyle w:val="Default"/>
              <w:rPr>
                <w:sz w:val="22"/>
                <w:szCs w:val="22"/>
              </w:rPr>
            </w:pPr>
          </w:p>
        </w:tc>
        <w:tc>
          <w:tcPr>
            <w:tcW w:w="4788" w:type="dxa"/>
          </w:tcPr>
          <w:p w:rsidR="00413E48" w:rsidRDefault="00413E48" w:rsidP="00DF585F">
            <w:pPr>
              <w:pStyle w:val="Default"/>
              <w:rPr>
                <w:b/>
                <w:sz w:val="22"/>
                <w:szCs w:val="22"/>
              </w:rPr>
            </w:pPr>
          </w:p>
          <w:p w:rsidR="00413E48" w:rsidRDefault="00413E48" w:rsidP="00DF585F">
            <w:pPr>
              <w:pStyle w:val="Default"/>
              <w:rPr>
                <w:b/>
                <w:sz w:val="22"/>
                <w:szCs w:val="22"/>
              </w:rPr>
            </w:pPr>
          </w:p>
          <w:p w:rsidR="00413E48" w:rsidRDefault="00413E48" w:rsidP="00DF585F">
            <w:pPr>
              <w:pStyle w:val="Default"/>
              <w:rPr>
                <w:b/>
                <w:sz w:val="22"/>
                <w:szCs w:val="22"/>
              </w:rPr>
            </w:pPr>
          </w:p>
          <w:p w:rsidR="008C6CCB" w:rsidRPr="00413E48" w:rsidRDefault="008C6CCB" w:rsidP="00DF585F">
            <w:pPr>
              <w:pStyle w:val="Default"/>
              <w:rPr>
                <w:sz w:val="22"/>
                <w:szCs w:val="22"/>
              </w:rPr>
            </w:pPr>
            <w:r w:rsidRPr="00413E48">
              <w:rPr>
                <w:b/>
                <w:sz w:val="22"/>
                <w:szCs w:val="22"/>
              </w:rPr>
              <w:t>Adelia Marchese</w:t>
            </w:r>
            <w:r w:rsidRPr="00413E48">
              <w:rPr>
                <w:sz w:val="22"/>
                <w:szCs w:val="22"/>
              </w:rPr>
              <w:t>, VP Advancement &amp; External Affairs</w:t>
            </w:r>
          </w:p>
          <w:p w:rsidR="008C6CCB" w:rsidRPr="00413E48" w:rsidRDefault="008C6CCB" w:rsidP="00DF585F">
            <w:pPr>
              <w:pStyle w:val="Default"/>
              <w:rPr>
                <w:sz w:val="22"/>
                <w:szCs w:val="22"/>
              </w:rPr>
            </w:pPr>
            <w:r w:rsidRPr="00413E48">
              <w:rPr>
                <w:b/>
                <w:sz w:val="22"/>
                <w:szCs w:val="22"/>
              </w:rPr>
              <w:t>Jayesh Divedia</w:t>
            </w:r>
            <w:r w:rsidRPr="00413E48">
              <w:rPr>
                <w:sz w:val="22"/>
                <w:szCs w:val="22"/>
              </w:rPr>
              <w:t>, SVP Planning &amp; Corporate Services</w:t>
            </w:r>
          </w:p>
          <w:p w:rsidR="00EF37C6" w:rsidRPr="00413E48" w:rsidRDefault="008C6CCB" w:rsidP="008C6CCB">
            <w:pPr>
              <w:pStyle w:val="Default"/>
              <w:rPr>
                <w:sz w:val="22"/>
                <w:szCs w:val="22"/>
              </w:rPr>
            </w:pPr>
            <w:proofErr w:type="spellStart"/>
            <w:r w:rsidRPr="00413E48">
              <w:rPr>
                <w:b/>
                <w:sz w:val="22"/>
                <w:szCs w:val="22"/>
              </w:rPr>
              <w:t>Naj</w:t>
            </w:r>
            <w:proofErr w:type="spellEnd"/>
            <w:r w:rsidRPr="00413E48">
              <w:rPr>
                <w:b/>
                <w:sz w:val="22"/>
                <w:szCs w:val="22"/>
              </w:rPr>
              <w:t xml:space="preserve"> Mohammed</w:t>
            </w:r>
            <w:r w:rsidRPr="00413E48">
              <w:rPr>
                <w:sz w:val="22"/>
                <w:szCs w:val="22"/>
              </w:rPr>
              <w:t>, General Representation, Support Staff</w:t>
            </w:r>
          </w:p>
          <w:p w:rsidR="005B3AF5" w:rsidRPr="00413E48" w:rsidRDefault="005B3AF5" w:rsidP="008C6CCB">
            <w:pPr>
              <w:pStyle w:val="Default"/>
              <w:rPr>
                <w:sz w:val="22"/>
                <w:szCs w:val="22"/>
              </w:rPr>
            </w:pPr>
            <w:r w:rsidRPr="00413E48">
              <w:rPr>
                <w:b/>
                <w:sz w:val="22"/>
                <w:szCs w:val="22"/>
              </w:rPr>
              <w:t>Catherine Dunn</w:t>
            </w:r>
            <w:r w:rsidRPr="00413E48">
              <w:rPr>
                <w:sz w:val="22"/>
                <w:szCs w:val="22"/>
              </w:rPr>
              <w:t>, School of Liberal Arts &amp; Sciences</w:t>
            </w:r>
          </w:p>
          <w:p w:rsidR="005B3AF5" w:rsidRPr="00413E48" w:rsidRDefault="005B3AF5" w:rsidP="008C6CCB">
            <w:pPr>
              <w:pStyle w:val="Default"/>
              <w:rPr>
                <w:sz w:val="22"/>
                <w:szCs w:val="22"/>
              </w:rPr>
            </w:pPr>
            <w:r w:rsidRPr="00413E48">
              <w:rPr>
                <w:b/>
                <w:sz w:val="22"/>
                <w:szCs w:val="22"/>
              </w:rPr>
              <w:t>Dawn-Marie Warren</w:t>
            </w:r>
            <w:r w:rsidRPr="00413E48">
              <w:rPr>
                <w:sz w:val="22"/>
                <w:szCs w:val="22"/>
              </w:rPr>
              <w:t>, Other Academic Areas</w:t>
            </w:r>
          </w:p>
          <w:p w:rsidR="005D60F8" w:rsidRPr="00413E48" w:rsidRDefault="005D60F8" w:rsidP="005D60F8">
            <w:pPr>
              <w:pStyle w:val="Default"/>
              <w:rPr>
                <w:sz w:val="22"/>
                <w:szCs w:val="22"/>
              </w:rPr>
            </w:pPr>
            <w:r w:rsidRPr="00413E48">
              <w:rPr>
                <w:sz w:val="22"/>
                <w:szCs w:val="22"/>
              </w:rPr>
              <w:t>(including: Academic Operations/Centre for Teaching &amp; Learning/Orangeville/Program Planning &amp; Development/Research)</w:t>
            </w:r>
          </w:p>
          <w:p w:rsidR="005D60F8" w:rsidRPr="00413E48" w:rsidRDefault="005D60F8" w:rsidP="008C6CCB">
            <w:pPr>
              <w:pStyle w:val="Default"/>
              <w:rPr>
                <w:sz w:val="22"/>
                <w:szCs w:val="22"/>
              </w:rPr>
            </w:pPr>
          </w:p>
          <w:p w:rsidR="005D60F8" w:rsidRPr="00413E48" w:rsidRDefault="005D60F8" w:rsidP="008C6CCB">
            <w:pPr>
              <w:pStyle w:val="Default"/>
              <w:rPr>
                <w:sz w:val="22"/>
                <w:szCs w:val="22"/>
              </w:rPr>
            </w:pPr>
          </w:p>
        </w:tc>
      </w:tr>
    </w:tbl>
    <w:p w:rsidR="00E045A7" w:rsidRDefault="00E045A7" w:rsidP="006A4B4A">
      <w:pPr>
        <w:jc w:val="center"/>
        <w:rPr>
          <w:b/>
          <w:bCs/>
          <w:sz w:val="32"/>
          <w:szCs w:val="32"/>
          <w:u w:val="single"/>
        </w:rPr>
      </w:pPr>
      <w:r w:rsidRPr="00F71972">
        <w:rPr>
          <w:b/>
          <w:bCs/>
          <w:sz w:val="32"/>
          <w:szCs w:val="32"/>
          <w:u w:val="single"/>
        </w:rPr>
        <w:t>COLLEGE COUNCIL CALL FOR NOMINATIONS</w:t>
      </w:r>
    </w:p>
    <w:p w:rsidR="00E045A7" w:rsidRDefault="00E045A7" w:rsidP="00E045A7">
      <w:r>
        <w:t>The following positions are open for nomination/election on Colleg</w:t>
      </w:r>
      <w:r w:rsidR="008C6CCB">
        <w:t>e Council for the term June 2018 to June 2020</w:t>
      </w:r>
      <w:r w:rsidR="00D228ED">
        <w:t>.</w:t>
      </w:r>
    </w:p>
    <w:tbl>
      <w:tblPr>
        <w:tblStyle w:val="TableGrid"/>
        <w:tblW w:w="0" w:type="auto"/>
        <w:tblLook w:val="04A0" w:firstRow="1" w:lastRow="0" w:firstColumn="1" w:lastColumn="0" w:noHBand="0" w:noVBand="1"/>
      </w:tblPr>
      <w:tblGrid>
        <w:gridCol w:w="3862"/>
        <w:gridCol w:w="1649"/>
        <w:gridCol w:w="2418"/>
        <w:gridCol w:w="1421"/>
      </w:tblGrid>
      <w:tr w:rsidR="000A6FE3" w:rsidRPr="00FF39FA" w:rsidTr="005E7D61">
        <w:tc>
          <w:tcPr>
            <w:tcW w:w="9350" w:type="dxa"/>
            <w:gridSpan w:val="4"/>
            <w:shd w:val="clear" w:color="auto" w:fill="406E8C" w:themeFill="accent6" w:themeFillShade="BF"/>
          </w:tcPr>
          <w:p w:rsidR="000A6FE3" w:rsidRPr="00874F6F" w:rsidRDefault="000A6FE3" w:rsidP="000A6FE3">
            <w:pPr>
              <w:jc w:val="center"/>
              <w:rPr>
                <w:rFonts w:ascii="Calibri" w:hAnsi="Calibri"/>
                <w:color w:val="000000"/>
              </w:rPr>
            </w:pPr>
            <w:r>
              <w:rPr>
                <w:b/>
                <w:color w:val="FFFFFF" w:themeColor="background1"/>
                <w:sz w:val="24"/>
              </w:rPr>
              <w:t xml:space="preserve">Elected </w:t>
            </w:r>
            <w:r w:rsidRPr="000A6FE3">
              <w:rPr>
                <w:b/>
                <w:color w:val="FFFFFF" w:themeColor="background1"/>
                <w:sz w:val="24"/>
              </w:rPr>
              <w:t xml:space="preserve">Academic </w:t>
            </w:r>
            <w:r>
              <w:rPr>
                <w:b/>
                <w:color w:val="FFFFFF" w:themeColor="background1"/>
                <w:sz w:val="24"/>
              </w:rPr>
              <w:t>Areas</w:t>
            </w:r>
          </w:p>
        </w:tc>
      </w:tr>
      <w:tr w:rsidR="000A6FE3" w:rsidTr="005E7D61">
        <w:tc>
          <w:tcPr>
            <w:tcW w:w="3862" w:type="dxa"/>
            <w:tcBorders>
              <w:bottom w:val="single" w:sz="4" w:space="0" w:color="000000" w:themeColor="text1"/>
            </w:tcBorders>
            <w:shd w:val="clear" w:color="auto" w:fill="406E8C" w:themeFill="accent6" w:themeFillShade="BF"/>
          </w:tcPr>
          <w:p w:rsidR="000A6FE3" w:rsidRPr="00F71972" w:rsidRDefault="000A6FE3" w:rsidP="000A6FE3">
            <w:pPr>
              <w:rPr>
                <w:b/>
                <w:color w:val="FFFFFF" w:themeColor="background1"/>
                <w:sz w:val="24"/>
              </w:rPr>
            </w:pPr>
            <w:r w:rsidRPr="00F71972">
              <w:rPr>
                <w:b/>
                <w:color w:val="FFFFFF" w:themeColor="background1"/>
                <w:sz w:val="24"/>
              </w:rPr>
              <w:t>Area of Representation</w:t>
            </w:r>
          </w:p>
        </w:tc>
        <w:tc>
          <w:tcPr>
            <w:tcW w:w="1649" w:type="dxa"/>
            <w:tcBorders>
              <w:bottom w:val="single" w:sz="4" w:space="0" w:color="000000" w:themeColor="text1"/>
            </w:tcBorders>
            <w:shd w:val="clear" w:color="auto" w:fill="406E8C" w:themeFill="accent6" w:themeFillShade="BF"/>
          </w:tcPr>
          <w:p w:rsidR="000A6FE3" w:rsidRPr="00F71972" w:rsidRDefault="000A6FE3" w:rsidP="005A604B">
            <w:pPr>
              <w:jc w:val="center"/>
              <w:rPr>
                <w:b/>
                <w:color w:val="FFFFFF" w:themeColor="background1"/>
                <w:sz w:val="24"/>
              </w:rPr>
            </w:pPr>
            <w:r w:rsidRPr="00F71972">
              <w:rPr>
                <w:b/>
                <w:color w:val="FFFFFF" w:themeColor="background1"/>
                <w:sz w:val="24"/>
              </w:rPr>
              <w:t>Campus</w:t>
            </w:r>
          </w:p>
        </w:tc>
        <w:tc>
          <w:tcPr>
            <w:tcW w:w="2418" w:type="dxa"/>
            <w:tcBorders>
              <w:bottom w:val="single" w:sz="4" w:space="0" w:color="000000" w:themeColor="text1"/>
            </w:tcBorders>
            <w:shd w:val="clear" w:color="auto" w:fill="406E8C" w:themeFill="accent6" w:themeFillShade="BF"/>
          </w:tcPr>
          <w:p w:rsidR="000A6FE3" w:rsidRPr="00F71972" w:rsidRDefault="000A6FE3" w:rsidP="005A604B">
            <w:pPr>
              <w:jc w:val="center"/>
              <w:rPr>
                <w:b/>
                <w:color w:val="FFFFFF" w:themeColor="background1"/>
                <w:sz w:val="24"/>
              </w:rPr>
            </w:pPr>
            <w:r w:rsidRPr="00F71972">
              <w:rPr>
                <w:b/>
                <w:color w:val="FFFFFF" w:themeColor="background1"/>
                <w:sz w:val="24"/>
              </w:rPr>
              <w:t>Employee Group</w:t>
            </w:r>
          </w:p>
        </w:tc>
        <w:tc>
          <w:tcPr>
            <w:tcW w:w="1421" w:type="dxa"/>
            <w:tcBorders>
              <w:bottom w:val="single" w:sz="4" w:space="0" w:color="000000" w:themeColor="text1"/>
            </w:tcBorders>
            <w:shd w:val="clear" w:color="auto" w:fill="406E8C" w:themeFill="accent6" w:themeFillShade="BF"/>
          </w:tcPr>
          <w:p w:rsidR="000A6FE3" w:rsidRPr="00F71972" w:rsidRDefault="000A6FE3" w:rsidP="005A604B">
            <w:pPr>
              <w:jc w:val="center"/>
              <w:rPr>
                <w:b/>
                <w:color w:val="FFFFFF" w:themeColor="background1"/>
                <w:sz w:val="24"/>
              </w:rPr>
            </w:pPr>
            <w:r w:rsidRPr="00F71972">
              <w:rPr>
                <w:b/>
                <w:color w:val="FFFFFF" w:themeColor="background1"/>
                <w:sz w:val="24"/>
              </w:rPr>
              <w:t>Number</w:t>
            </w:r>
          </w:p>
        </w:tc>
      </w:tr>
      <w:tr w:rsidR="00A363A2" w:rsidRPr="00FF39FA" w:rsidTr="00A363A2">
        <w:tc>
          <w:tcPr>
            <w:tcW w:w="3978" w:type="dxa"/>
            <w:shd w:val="clear" w:color="auto" w:fill="DEE9F0" w:themeFill="accent6" w:themeFillTint="33"/>
          </w:tcPr>
          <w:p w:rsidR="00A363A2" w:rsidRPr="00874F6F" w:rsidRDefault="005E7D61" w:rsidP="005A604B">
            <w:pPr>
              <w:rPr>
                <w:rFonts w:ascii="Calibri" w:hAnsi="Calibri"/>
                <w:color w:val="000000"/>
              </w:rPr>
            </w:pPr>
            <w:r>
              <w:rPr>
                <w:rFonts w:ascii="Calibri" w:hAnsi="Calibri"/>
                <w:color w:val="000000"/>
              </w:rPr>
              <w:t>Lakeshore Academic Representative</w:t>
            </w:r>
          </w:p>
        </w:tc>
        <w:tc>
          <w:tcPr>
            <w:tcW w:w="1710" w:type="dxa"/>
            <w:shd w:val="clear" w:color="auto" w:fill="DEE9F0" w:themeFill="accent6" w:themeFillTint="33"/>
          </w:tcPr>
          <w:p w:rsidR="00A363A2" w:rsidRPr="00874F6F" w:rsidRDefault="005E7D61" w:rsidP="005A604B">
            <w:pPr>
              <w:jc w:val="center"/>
              <w:rPr>
                <w:rFonts w:ascii="Calibri" w:hAnsi="Calibri"/>
                <w:color w:val="000000"/>
              </w:rPr>
            </w:pPr>
            <w:r>
              <w:rPr>
                <w:rFonts w:ascii="Calibri" w:hAnsi="Calibri"/>
                <w:color w:val="000000"/>
              </w:rPr>
              <w:t>Lake</w:t>
            </w:r>
          </w:p>
        </w:tc>
        <w:tc>
          <w:tcPr>
            <w:tcW w:w="2430" w:type="dxa"/>
            <w:shd w:val="clear" w:color="auto" w:fill="DEE9F0" w:themeFill="accent6" w:themeFillTint="33"/>
          </w:tcPr>
          <w:p w:rsidR="00A363A2" w:rsidRPr="00874F6F" w:rsidRDefault="00A363A2" w:rsidP="005A604B">
            <w:pPr>
              <w:jc w:val="center"/>
              <w:rPr>
                <w:rFonts w:ascii="Calibri" w:hAnsi="Calibri"/>
                <w:color w:val="000000"/>
              </w:rPr>
            </w:pPr>
            <w:r>
              <w:rPr>
                <w:rFonts w:ascii="Calibri" w:hAnsi="Calibri"/>
                <w:color w:val="000000"/>
              </w:rPr>
              <w:t>Faculty</w:t>
            </w:r>
          </w:p>
        </w:tc>
        <w:tc>
          <w:tcPr>
            <w:tcW w:w="1458" w:type="dxa"/>
            <w:shd w:val="clear" w:color="auto" w:fill="DEE9F0" w:themeFill="accent6" w:themeFillTint="33"/>
          </w:tcPr>
          <w:p w:rsidR="00A363A2" w:rsidRPr="00874F6F" w:rsidRDefault="00A363A2" w:rsidP="005A604B">
            <w:pPr>
              <w:jc w:val="center"/>
              <w:rPr>
                <w:rFonts w:ascii="Calibri" w:hAnsi="Calibri"/>
                <w:color w:val="000000"/>
              </w:rPr>
            </w:pPr>
            <w:r>
              <w:rPr>
                <w:rFonts w:ascii="Calibri" w:hAnsi="Calibri"/>
                <w:color w:val="000000"/>
              </w:rPr>
              <w:t>1</w:t>
            </w:r>
          </w:p>
        </w:tc>
      </w:tr>
      <w:tr w:rsidR="00E045A7" w:rsidRPr="00FF39FA" w:rsidTr="00A363A2">
        <w:tc>
          <w:tcPr>
            <w:tcW w:w="3978" w:type="dxa"/>
          </w:tcPr>
          <w:p w:rsidR="00E045A7" w:rsidRPr="00874F6F" w:rsidRDefault="00D228ED" w:rsidP="005A604B">
            <w:pPr>
              <w:rPr>
                <w:rFonts w:ascii="Calibri" w:hAnsi="Calibri"/>
                <w:color w:val="000000"/>
              </w:rPr>
            </w:pPr>
            <w:r w:rsidRPr="00874F6F">
              <w:rPr>
                <w:rFonts w:ascii="Calibri" w:hAnsi="Calibri"/>
                <w:color w:val="000000"/>
              </w:rPr>
              <w:t xml:space="preserve">School of Applied Technology </w:t>
            </w:r>
          </w:p>
        </w:tc>
        <w:tc>
          <w:tcPr>
            <w:tcW w:w="1710" w:type="dxa"/>
          </w:tcPr>
          <w:p w:rsidR="00E045A7" w:rsidRPr="00874F6F" w:rsidRDefault="005E7D61" w:rsidP="005A604B">
            <w:pPr>
              <w:jc w:val="center"/>
              <w:rPr>
                <w:rFonts w:ascii="Calibri" w:hAnsi="Calibri"/>
                <w:color w:val="000000"/>
              </w:rPr>
            </w:pPr>
            <w:r>
              <w:rPr>
                <w:rFonts w:ascii="Calibri" w:hAnsi="Calibri"/>
                <w:color w:val="000000"/>
              </w:rPr>
              <w:t>Carrier</w:t>
            </w:r>
          </w:p>
        </w:tc>
        <w:tc>
          <w:tcPr>
            <w:tcW w:w="2430" w:type="dxa"/>
          </w:tcPr>
          <w:p w:rsidR="00E045A7" w:rsidRPr="00874F6F" w:rsidRDefault="00D228ED" w:rsidP="005A604B">
            <w:pPr>
              <w:jc w:val="center"/>
              <w:rPr>
                <w:rFonts w:ascii="Calibri" w:hAnsi="Calibri"/>
                <w:color w:val="000000"/>
              </w:rPr>
            </w:pPr>
            <w:r w:rsidRPr="00874F6F">
              <w:rPr>
                <w:rFonts w:ascii="Calibri" w:hAnsi="Calibri"/>
                <w:color w:val="000000"/>
              </w:rPr>
              <w:t>Faculty</w:t>
            </w:r>
          </w:p>
        </w:tc>
        <w:tc>
          <w:tcPr>
            <w:tcW w:w="1458" w:type="dxa"/>
          </w:tcPr>
          <w:p w:rsidR="00E045A7" w:rsidRPr="00874F6F" w:rsidRDefault="00D228ED" w:rsidP="005A604B">
            <w:pPr>
              <w:jc w:val="center"/>
              <w:rPr>
                <w:rFonts w:ascii="Calibri" w:hAnsi="Calibri"/>
                <w:color w:val="000000"/>
              </w:rPr>
            </w:pPr>
            <w:r w:rsidRPr="00874F6F">
              <w:rPr>
                <w:rFonts w:ascii="Calibri" w:hAnsi="Calibri"/>
                <w:color w:val="000000"/>
              </w:rPr>
              <w:t>1</w:t>
            </w:r>
          </w:p>
        </w:tc>
      </w:tr>
      <w:tr w:rsidR="005E7D61" w:rsidRPr="00FF39FA" w:rsidTr="00EF4384">
        <w:tc>
          <w:tcPr>
            <w:tcW w:w="3978" w:type="dxa"/>
            <w:shd w:val="clear" w:color="auto" w:fill="DEE9F0" w:themeFill="accent6" w:themeFillTint="33"/>
          </w:tcPr>
          <w:p w:rsidR="005E7D61" w:rsidRPr="00874F6F" w:rsidRDefault="005E7D61" w:rsidP="005A604B">
            <w:pPr>
              <w:rPr>
                <w:rFonts w:ascii="Calibri" w:hAnsi="Calibri"/>
                <w:color w:val="000000"/>
              </w:rPr>
            </w:pPr>
            <w:r>
              <w:rPr>
                <w:rFonts w:ascii="Calibri" w:hAnsi="Calibri"/>
                <w:color w:val="000000"/>
              </w:rPr>
              <w:t>School of Applied Technology</w:t>
            </w:r>
          </w:p>
        </w:tc>
        <w:tc>
          <w:tcPr>
            <w:tcW w:w="1710" w:type="dxa"/>
            <w:shd w:val="clear" w:color="auto" w:fill="DEE9F0" w:themeFill="accent6" w:themeFillTint="33"/>
          </w:tcPr>
          <w:p w:rsidR="005E7D61" w:rsidRDefault="005E7D61" w:rsidP="005A604B">
            <w:pPr>
              <w:jc w:val="center"/>
              <w:rPr>
                <w:rFonts w:ascii="Calibri" w:hAnsi="Calibri"/>
                <w:color w:val="000000"/>
              </w:rPr>
            </w:pPr>
            <w:r>
              <w:rPr>
                <w:rFonts w:ascii="Calibri" w:hAnsi="Calibri"/>
                <w:color w:val="000000"/>
              </w:rPr>
              <w:t>All</w:t>
            </w:r>
          </w:p>
        </w:tc>
        <w:tc>
          <w:tcPr>
            <w:tcW w:w="2430" w:type="dxa"/>
            <w:shd w:val="clear" w:color="auto" w:fill="DEE9F0" w:themeFill="accent6" w:themeFillTint="33"/>
          </w:tcPr>
          <w:p w:rsidR="005E7D61" w:rsidRPr="00874F6F" w:rsidRDefault="005E7D61" w:rsidP="005A604B">
            <w:pPr>
              <w:jc w:val="center"/>
              <w:rPr>
                <w:rFonts w:ascii="Calibri" w:hAnsi="Calibri"/>
                <w:color w:val="000000"/>
              </w:rPr>
            </w:pPr>
            <w:r>
              <w:rPr>
                <w:rFonts w:ascii="Calibri" w:hAnsi="Calibri"/>
                <w:color w:val="000000"/>
              </w:rPr>
              <w:t>Support</w:t>
            </w:r>
          </w:p>
        </w:tc>
        <w:tc>
          <w:tcPr>
            <w:tcW w:w="1458" w:type="dxa"/>
            <w:shd w:val="clear" w:color="auto" w:fill="DEE9F0" w:themeFill="accent6" w:themeFillTint="33"/>
          </w:tcPr>
          <w:p w:rsidR="005E7D61" w:rsidRPr="00874F6F" w:rsidRDefault="005E7D61" w:rsidP="005A604B">
            <w:pPr>
              <w:jc w:val="center"/>
              <w:rPr>
                <w:rFonts w:ascii="Calibri" w:hAnsi="Calibri"/>
                <w:color w:val="000000"/>
              </w:rPr>
            </w:pPr>
            <w:r>
              <w:rPr>
                <w:rFonts w:ascii="Calibri" w:hAnsi="Calibri"/>
                <w:color w:val="000000"/>
              </w:rPr>
              <w:t>1</w:t>
            </w:r>
          </w:p>
        </w:tc>
      </w:tr>
      <w:tr w:rsidR="005E7D61" w:rsidRPr="00FF39FA" w:rsidTr="00EF4384">
        <w:tc>
          <w:tcPr>
            <w:tcW w:w="3862" w:type="dxa"/>
            <w:shd w:val="clear" w:color="auto" w:fill="FFFFFF" w:themeFill="background1"/>
          </w:tcPr>
          <w:p w:rsidR="005E7D61" w:rsidRPr="00874F6F" w:rsidRDefault="005E7D61" w:rsidP="00D76F46">
            <w:pPr>
              <w:rPr>
                <w:rFonts w:ascii="Calibri" w:hAnsi="Calibri"/>
                <w:color w:val="000000"/>
              </w:rPr>
            </w:pPr>
            <w:r>
              <w:rPr>
                <w:rFonts w:ascii="Calibri" w:hAnsi="Calibri"/>
                <w:color w:val="000000"/>
              </w:rPr>
              <w:t>School of Health Sciences</w:t>
            </w:r>
          </w:p>
        </w:tc>
        <w:tc>
          <w:tcPr>
            <w:tcW w:w="1649" w:type="dxa"/>
            <w:shd w:val="clear" w:color="auto" w:fill="FFFFFF" w:themeFill="background1"/>
          </w:tcPr>
          <w:p w:rsidR="005E7D61" w:rsidRPr="00874F6F" w:rsidRDefault="005E7D61" w:rsidP="00D76F46">
            <w:pPr>
              <w:jc w:val="center"/>
              <w:rPr>
                <w:rFonts w:ascii="Calibri" w:hAnsi="Calibri"/>
                <w:color w:val="000000"/>
              </w:rPr>
            </w:pPr>
            <w:r>
              <w:rPr>
                <w:rFonts w:ascii="Calibri" w:hAnsi="Calibri"/>
                <w:color w:val="000000"/>
              </w:rPr>
              <w:t>North</w:t>
            </w:r>
          </w:p>
        </w:tc>
        <w:tc>
          <w:tcPr>
            <w:tcW w:w="2418" w:type="dxa"/>
            <w:shd w:val="clear" w:color="auto" w:fill="FFFFFF" w:themeFill="background1"/>
          </w:tcPr>
          <w:p w:rsidR="005E7D61" w:rsidRPr="00874F6F" w:rsidRDefault="005E7D61" w:rsidP="00D76F46">
            <w:pPr>
              <w:jc w:val="center"/>
              <w:rPr>
                <w:rFonts w:ascii="Calibri" w:hAnsi="Calibri"/>
                <w:color w:val="000000"/>
              </w:rPr>
            </w:pPr>
            <w:r>
              <w:rPr>
                <w:rFonts w:ascii="Calibri" w:hAnsi="Calibri"/>
                <w:color w:val="000000"/>
              </w:rPr>
              <w:t>Support</w:t>
            </w:r>
          </w:p>
        </w:tc>
        <w:tc>
          <w:tcPr>
            <w:tcW w:w="1421" w:type="dxa"/>
            <w:shd w:val="clear" w:color="auto" w:fill="FFFFFF" w:themeFill="background1"/>
          </w:tcPr>
          <w:p w:rsidR="005E7D61" w:rsidRPr="00874F6F" w:rsidRDefault="005E7D61" w:rsidP="00D76F46">
            <w:pPr>
              <w:jc w:val="center"/>
              <w:rPr>
                <w:rFonts w:ascii="Calibri" w:hAnsi="Calibri"/>
                <w:color w:val="000000"/>
              </w:rPr>
            </w:pPr>
            <w:r>
              <w:rPr>
                <w:rFonts w:ascii="Calibri" w:hAnsi="Calibri"/>
                <w:color w:val="000000"/>
              </w:rPr>
              <w:t>1</w:t>
            </w:r>
          </w:p>
        </w:tc>
      </w:tr>
      <w:tr w:rsidR="00EC2034" w:rsidRPr="00FF39FA" w:rsidTr="005E7D61">
        <w:tc>
          <w:tcPr>
            <w:tcW w:w="3862" w:type="dxa"/>
            <w:shd w:val="clear" w:color="auto" w:fill="DEE9F0" w:themeFill="accent6" w:themeFillTint="33"/>
          </w:tcPr>
          <w:p w:rsidR="00EC2034" w:rsidRDefault="00EC2034" w:rsidP="00D76F46">
            <w:pPr>
              <w:rPr>
                <w:rFonts w:ascii="Calibri" w:hAnsi="Calibri"/>
                <w:color w:val="000000"/>
              </w:rPr>
            </w:pPr>
            <w:r>
              <w:rPr>
                <w:rFonts w:ascii="Calibri" w:hAnsi="Calibri"/>
                <w:color w:val="000000"/>
              </w:rPr>
              <w:t>School of Health Sciences</w:t>
            </w:r>
          </w:p>
        </w:tc>
        <w:tc>
          <w:tcPr>
            <w:tcW w:w="1649" w:type="dxa"/>
            <w:shd w:val="clear" w:color="auto" w:fill="DEE9F0" w:themeFill="accent6" w:themeFillTint="33"/>
          </w:tcPr>
          <w:p w:rsidR="00EC2034" w:rsidRDefault="00EC2034" w:rsidP="00D76F46">
            <w:pPr>
              <w:jc w:val="center"/>
              <w:rPr>
                <w:rFonts w:ascii="Calibri" w:hAnsi="Calibri"/>
                <w:color w:val="000000"/>
              </w:rPr>
            </w:pPr>
            <w:r>
              <w:rPr>
                <w:rFonts w:ascii="Calibri" w:hAnsi="Calibri"/>
                <w:color w:val="000000"/>
              </w:rPr>
              <w:t>North</w:t>
            </w:r>
          </w:p>
        </w:tc>
        <w:tc>
          <w:tcPr>
            <w:tcW w:w="2418" w:type="dxa"/>
            <w:shd w:val="clear" w:color="auto" w:fill="DEE9F0" w:themeFill="accent6" w:themeFillTint="33"/>
          </w:tcPr>
          <w:p w:rsidR="00EC2034" w:rsidRDefault="00EC2034" w:rsidP="00D76F46">
            <w:pPr>
              <w:jc w:val="center"/>
              <w:rPr>
                <w:rFonts w:ascii="Calibri" w:hAnsi="Calibri"/>
                <w:color w:val="000000"/>
              </w:rPr>
            </w:pPr>
            <w:r>
              <w:rPr>
                <w:rFonts w:ascii="Calibri" w:hAnsi="Calibri"/>
                <w:color w:val="000000"/>
              </w:rPr>
              <w:t>Faculty</w:t>
            </w:r>
          </w:p>
        </w:tc>
        <w:tc>
          <w:tcPr>
            <w:tcW w:w="1421" w:type="dxa"/>
            <w:shd w:val="clear" w:color="auto" w:fill="DEE9F0" w:themeFill="accent6" w:themeFillTint="33"/>
          </w:tcPr>
          <w:p w:rsidR="00EC2034" w:rsidRDefault="00EC2034" w:rsidP="00D76F46">
            <w:pPr>
              <w:jc w:val="center"/>
              <w:rPr>
                <w:rFonts w:ascii="Calibri" w:hAnsi="Calibri"/>
                <w:color w:val="000000"/>
              </w:rPr>
            </w:pPr>
            <w:r>
              <w:rPr>
                <w:rFonts w:ascii="Calibri" w:hAnsi="Calibri"/>
                <w:color w:val="000000"/>
              </w:rPr>
              <w:t>1</w:t>
            </w:r>
          </w:p>
        </w:tc>
      </w:tr>
      <w:tr w:rsidR="005E7D61" w:rsidRPr="00FF39FA" w:rsidTr="00EF4384">
        <w:tc>
          <w:tcPr>
            <w:tcW w:w="3862" w:type="dxa"/>
            <w:shd w:val="clear" w:color="auto" w:fill="FFFFFF" w:themeFill="background1"/>
          </w:tcPr>
          <w:p w:rsidR="005E7D61" w:rsidRPr="00874F6F" w:rsidRDefault="005E7D61" w:rsidP="00D76F46">
            <w:pPr>
              <w:rPr>
                <w:rFonts w:ascii="Calibri" w:hAnsi="Calibri"/>
                <w:color w:val="000000"/>
              </w:rPr>
            </w:pPr>
            <w:r>
              <w:rPr>
                <w:rFonts w:ascii="Calibri" w:hAnsi="Calibri"/>
                <w:color w:val="000000"/>
              </w:rPr>
              <w:t>School of Hospitality, Recreation &amp; Tourism</w:t>
            </w:r>
          </w:p>
        </w:tc>
        <w:tc>
          <w:tcPr>
            <w:tcW w:w="1649" w:type="dxa"/>
            <w:shd w:val="clear" w:color="auto" w:fill="FFFFFF" w:themeFill="background1"/>
          </w:tcPr>
          <w:p w:rsidR="005E7D61" w:rsidRPr="00874F6F" w:rsidRDefault="005E7D61" w:rsidP="00D76F46">
            <w:pPr>
              <w:jc w:val="center"/>
              <w:rPr>
                <w:rFonts w:ascii="Calibri" w:hAnsi="Calibri"/>
                <w:color w:val="000000"/>
              </w:rPr>
            </w:pPr>
            <w:r>
              <w:rPr>
                <w:rFonts w:ascii="Calibri" w:hAnsi="Calibri"/>
                <w:color w:val="000000"/>
              </w:rPr>
              <w:t>North</w:t>
            </w:r>
          </w:p>
        </w:tc>
        <w:tc>
          <w:tcPr>
            <w:tcW w:w="2418" w:type="dxa"/>
            <w:shd w:val="clear" w:color="auto" w:fill="FFFFFF" w:themeFill="background1"/>
          </w:tcPr>
          <w:p w:rsidR="005E7D61" w:rsidRPr="00874F6F" w:rsidRDefault="005E7D61" w:rsidP="00D76F46">
            <w:pPr>
              <w:jc w:val="center"/>
              <w:rPr>
                <w:rFonts w:ascii="Calibri" w:hAnsi="Calibri"/>
                <w:color w:val="000000"/>
              </w:rPr>
            </w:pPr>
            <w:r>
              <w:rPr>
                <w:rFonts w:ascii="Calibri" w:hAnsi="Calibri"/>
                <w:color w:val="000000"/>
              </w:rPr>
              <w:t>Faculty</w:t>
            </w:r>
          </w:p>
        </w:tc>
        <w:tc>
          <w:tcPr>
            <w:tcW w:w="1421" w:type="dxa"/>
            <w:shd w:val="clear" w:color="auto" w:fill="FFFFFF" w:themeFill="background1"/>
          </w:tcPr>
          <w:p w:rsidR="005E7D61" w:rsidRPr="00874F6F" w:rsidRDefault="005E7D61" w:rsidP="00D76F46">
            <w:pPr>
              <w:jc w:val="center"/>
              <w:rPr>
                <w:rFonts w:ascii="Calibri" w:hAnsi="Calibri"/>
                <w:color w:val="000000"/>
              </w:rPr>
            </w:pPr>
            <w:r>
              <w:rPr>
                <w:rFonts w:ascii="Calibri" w:hAnsi="Calibri"/>
                <w:color w:val="000000"/>
              </w:rPr>
              <w:t>1</w:t>
            </w:r>
          </w:p>
        </w:tc>
      </w:tr>
      <w:tr w:rsidR="00B50C6E" w:rsidRPr="00FF39FA" w:rsidTr="00EF4384">
        <w:tc>
          <w:tcPr>
            <w:tcW w:w="3862" w:type="dxa"/>
            <w:tcBorders>
              <w:bottom w:val="single" w:sz="4" w:space="0" w:color="000000" w:themeColor="text1"/>
            </w:tcBorders>
            <w:shd w:val="clear" w:color="auto" w:fill="DEE9F0" w:themeFill="accent6" w:themeFillTint="33"/>
          </w:tcPr>
          <w:p w:rsidR="00B50C6E" w:rsidRPr="00874F6F" w:rsidRDefault="00B50C6E" w:rsidP="00D76F46">
            <w:pPr>
              <w:rPr>
                <w:rFonts w:ascii="Calibri" w:hAnsi="Calibri"/>
                <w:color w:val="000000"/>
              </w:rPr>
            </w:pPr>
            <w:r w:rsidRPr="00874F6F">
              <w:rPr>
                <w:rFonts w:ascii="Calibri" w:hAnsi="Calibri"/>
                <w:color w:val="000000"/>
              </w:rPr>
              <w:t>School of Liberal Arts &amp; Sciences</w:t>
            </w:r>
          </w:p>
        </w:tc>
        <w:tc>
          <w:tcPr>
            <w:tcW w:w="1649" w:type="dxa"/>
            <w:tcBorders>
              <w:bottom w:val="single" w:sz="4" w:space="0" w:color="000000" w:themeColor="text1"/>
            </w:tcBorders>
            <w:shd w:val="clear" w:color="auto" w:fill="DEE9F0" w:themeFill="accent6" w:themeFillTint="33"/>
          </w:tcPr>
          <w:p w:rsidR="00B50C6E" w:rsidRPr="00874F6F" w:rsidRDefault="005E7D61" w:rsidP="00D76F46">
            <w:pPr>
              <w:jc w:val="center"/>
              <w:rPr>
                <w:rFonts w:ascii="Calibri" w:hAnsi="Calibri"/>
                <w:color w:val="000000"/>
              </w:rPr>
            </w:pPr>
            <w:r>
              <w:rPr>
                <w:rFonts w:ascii="Calibri" w:hAnsi="Calibri"/>
                <w:color w:val="000000"/>
              </w:rPr>
              <w:t>Lake</w:t>
            </w:r>
          </w:p>
        </w:tc>
        <w:tc>
          <w:tcPr>
            <w:tcW w:w="2418" w:type="dxa"/>
            <w:tcBorders>
              <w:bottom w:val="single" w:sz="4" w:space="0" w:color="000000" w:themeColor="text1"/>
            </w:tcBorders>
            <w:shd w:val="clear" w:color="auto" w:fill="DEE9F0" w:themeFill="accent6" w:themeFillTint="33"/>
          </w:tcPr>
          <w:p w:rsidR="00B50C6E" w:rsidRPr="00874F6F" w:rsidRDefault="00B50C6E" w:rsidP="00D76F46">
            <w:pPr>
              <w:jc w:val="center"/>
              <w:rPr>
                <w:rFonts w:ascii="Calibri" w:hAnsi="Calibri"/>
                <w:color w:val="000000"/>
              </w:rPr>
            </w:pPr>
            <w:r w:rsidRPr="00874F6F">
              <w:rPr>
                <w:rFonts w:ascii="Calibri" w:hAnsi="Calibri"/>
                <w:color w:val="000000"/>
              </w:rPr>
              <w:t>Faculty</w:t>
            </w:r>
          </w:p>
        </w:tc>
        <w:tc>
          <w:tcPr>
            <w:tcW w:w="1421" w:type="dxa"/>
            <w:tcBorders>
              <w:bottom w:val="single" w:sz="4" w:space="0" w:color="000000" w:themeColor="text1"/>
            </w:tcBorders>
            <w:shd w:val="clear" w:color="auto" w:fill="DEE9F0" w:themeFill="accent6" w:themeFillTint="33"/>
          </w:tcPr>
          <w:p w:rsidR="00B50C6E" w:rsidRPr="00874F6F" w:rsidRDefault="005E7D61" w:rsidP="00D76F46">
            <w:pPr>
              <w:jc w:val="center"/>
              <w:rPr>
                <w:rFonts w:ascii="Calibri" w:hAnsi="Calibri"/>
                <w:color w:val="000000"/>
              </w:rPr>
            </w:pPr>
            <w:r>
              <w:rPr>
                <w:rFonts w:ascii="Calibri" w:hAnsi="Calibri"/>
                <w:color w:val="000000"/>
              </w:rPr>
              <w:t>1</w:t>
            </w:r>
          </w:p>
        </w:tc>
      </w:tr>
      <w:tr w:rsidR="005A7E85" w:rsidRPr="00FF39FA" w:rsidTr="005E7D61">
        <w:tc>
          <w:tcPr>
            <w:tcW w:w="3862" w:type="dxa"/>
            <w:tcBorders>
              <w:bottom w:val="single" w:sz="4" w:space="0" w:color="000000" w:themeColor="text1"/>
            </w:tcBorders>
          </w:tcPr>
          <w:p w:rsidR="005A7E85" w:rsidRPr="00874F6F" w:rsidRDefault="005A7E85" w:rsidP="00D76F46">
            <w:pPr>
              <w:rPr>
                <w:rFonts w:ascii="Calibri" w:hAnsi="Calibri"/>
                <w:color w:val="000000"/>
              </w:rPr>
            </w:pPr>
            <w:r w:rsidRPr="00874F6F">
              <w:rPr>
                <w:rFonts w:ascii="Calibri" w:hAnsi="Calibri"/>
                <w:color w:val="000000"/>
              </w:rPr>
              <w:t>School of Liberal Arts &amp; Sciences</w:t>
            </w:r>
          </w:p>
        </w:tc>
        <w:tc>
          <w:tcPr>
            <w:tcW w:w="1649" w:type="dxa"/>
            <w:tcBorders>
              <w:bottom w:val="single" w:sz="4" w:space="0" w:color="000000" w:themeColor="text1"/>
            </w:tcBorders>
          </w:tcPr>
          <w:p w:rsidR="005A7E85" w:rsidRDefault="005A7E85" w:rsidP="00D76F46">
            <w:pPr>
              <w:jc w:val="center"/>
              <w:rPr>
                <w:rFonts w:ascii="Calibri" w:hAnsi="Calibri"/>
                <w:color w:val="000000"/>
              </w:rPr>
            </w:pPr>
            <w:r>
              <w:rPr>
                <w:rFonts w:ascii="Calibri" w:hAnsi="Calibri"/>
                <w:color w:val="000000"/>
              </w:rPr>
              <w:t>North</w:t>
            </w:r>
          </w:p>
        </w:tc>
        <w:tc>
          <w:tcPr>
            <w:tcW w:w="2418" w:type="dxa"/>
            <w:tcBorders>
              <w:bottom w:val="single" w:sz="4" w:space="0" w:color="000000" w:themeColor="text1"/>
            </w:tcBorders>
          </w:tcPr>
          <w:p w:rsidR="005A7E85" w:rsidRPr="00874F6F" w:rsidRDefault="005A7E85" w:rsidP="00D76F46">
            <w:pPr>
              <w:jc w:val="center"/>
              <w:rPr>
                <w:rFonts w:ascii="Calibri" w:hAnsi="Calibri"/>
                <w:color w:val="000000"/>
              </w:rPr>
            </w:pPr>
            <w:r>
              <w:rPr>
                <w:rFonts w:ascii="Calibri" w:hAnsi="Calibri"/>
                <w:color w:val="000000"/>
              </w:rPr>
              <w:t>Faculty</w:t>
            </w:r>
          </w:p>
        </w:tc>
        <w:tc>
          <w:tcPr>
            <w:tcW w:w="1421" w:type="dxa"/>
            <w:tcBorders>
              <w:bottom w:val="single" w:sz="4" w:space="0" w:color="000000" w:themeColor="text1"/>
            </w:tcBorders>
          </w:tcPr>
          <w:p w:rsidR="005A7E85" w:rsidRDefault="005A7E85" w:rsidP="00D76F46">
            <w:pPr>
              <w:jc w:val="center"/>
              <w:rPr>
                <w:rFonts w:ascii="Calibri" w:hAnsi="Calibri"/>
                <w:color w:val="000000"/>
              </w:rPr>
            </w:pPr>
            <w:r>
              <w:rPr>
                <w:rFonts w:ascii="Calibri" w:hAnsi="Calibri"/>
                <w:color w:val="000000"/>
              </w:rPr>
              <w:t>1</w:t>
            </w:r>
          </w:p>
        </w:tc>
      </w:tr>
      <w:tr w:rsidR="00B50C6E" w:rsidRPr="00FF39FA" w:rsidTr="00EF4384">
        <w:tc>
          <w:tcPr>
            <w:tcW w:w="3862" w:type="dxa"/>
            <w:shd w:val="clear" w:color="auto" w:fill="DEE9F0" w:themeFill="accent6" w:themeFillTint="33"/>
          </w:tcPr>
          <w:p w:rsidR="00B50C6E" w:rsidRPr="00874F6F" w:rsidRDefault="00B50C6E" w:rsidP="005E7D61">
            <w:pPr>
              <w:rPr>
                <w:rFonts w:ascii="Calibri" w:hAnsi="Calibri"/>
                <w:color w:val="000000"/>
              </w:rPr>
            </w:pPr>
            <w:r>
              <w:rPr>
                <w:rFonts w:ascii="Calibri" w:hAnsi="Calibri"/>
                <w:color w:val="000000"/>
              </w:rPr>
              <w:t xml:space="preserve">School of </w:t>
            </w:r>
            <w:r w:rsidR="005E7D61">
              <w:rPr>
                <w:rFonts w:ascii="Calibri" w:hAnsi="Calibri"/>
                <w:color w:val="000000"/>
              </w:rPr>
              <w:t>Social &amp; Community Services</w:t>
            </w:r>
          </w:p>
        </w:tc>
        <w:tc>
          <w:tcPr>
            <w:tcW w:w="1649" w:type="dxa"/>
            <w:shd w:val="clear" w:color="auto" w:fill="DEE9F0" w:themeFill="accent6" w:themeFillTint="33"/>
          </w:tcPr>
          <w:p w:rsidR="00B50C6E" w:rsidRPr="00874F6F" w:rsidRDefault="00B50C6E" w:rsidP="00D76F46">
            <w:pPr>
              <w:jc w:val="center"/>
              <w:rPr>
                <w:rFonts w:ascii="Calibri" w:hAnsi="Calibri"/>
                <w:color w:val="000000"/>
              </w:rPr>
            </w:pPr>
            <w:r>
              <w:rPr>
                <w:rFonts w:ascii="Calibri" w:hAnsi="Calibri"/>
                <w:color w:val="000000"/>
              </w:rPr>
              <w:t>Lake</w:t>
            </w:r>
          </w:p>
        </w:tc>
        <w:tc>
          <w:tcPr>
            <w:tcW w:w="2418" w:type="dxa"/>
            <w:shd w:val="clear" w:color="auto" w:fill="DEE9F0" w:themeFill="accent6" w:themeFillTint="33"/>
          </w:tcPr>
          <w:p w:rsidR="00B50C6E" w:rsidRPr="00874F6F" w:rsidRDefault="00B50C6E" w:rsidP="00D76F46">
            <w:pPr>
              <w:jc w:val="center"/>
              <w:rPr>
                <w:rFonts w:ascii="Calibri" w:hAnsi="Calibri"/>
                <w:color w:val="000000"/>
              </w:rPr>
            </w:pPr>
            <w:r w:rsidRPr="00874F6F">
              <w:rPr>
                <w:rFonts w:ascii="Calibri" w:hAnsi="Calibri"/>
                <w:color w:val="000000"/>
              </w:rPr>
              <w:t>Faculty</w:t>
            </w:r>
          </w:p>
        </w:tc>
        <w:tc>
          <w:tcPr>
            <w:tcW w:w="1421" w:type="dxa"/>
            <w:shd w:val="clear" w:color="auto" w:fill="DEE9F0" w:themeFill="accent6" w:themeFillTint="33"/>
          </w:tcPr>
          <w:p w:rsidR="00B50C6E" w:rsidRPr="00874F6F" w:rsidRDefault="00B50C6E" w:rsidP="00D76F46">
            <w:pPr>
              <w:jc w:val="center"/>
              <w:rPr>
                <w:rFonts w:ascii="Calibri" w:hAnsi="Calibri"/>
                <w:color w:val="000000"/>
              </w:rPr>
            </w:pPr>
            <w:r w:rsidRPr="00874F6F">
              <w:rPr>
                <w:rFonts w:ascii="Calibri" w:hAnsi="Calibri"/>
                <w:color w:val="000000"/>
              </w:rPr>
              <w:t>1</w:t>
            </w:r>
          </w:p>
        </w:tc>
      </w:tr>
      <w:tr w:rsidR="00B50C6E" w:rsidRPr="00FF39FA" w:rsidTr="00EF4384">
        <w:tc>
          <w:tcPr>
            <w:tcW w:w="3862" w:type="dxa"/>
            <w:shd w:val="clear" w:color="auto" w:fill="FFFFFF" w:themeFill="background1"/>
          </w:tcPr>
          <w:p w:rsidR="00B50C6E" w:rsidRPr="00874F6F" w:rsidRDefault="005E7D61" w:rsidP="00F62425">
            <w:pPr>
              <w:rPr>
                <w:rFonts w:ascii="Calibri" w:hAnsi="Calibri"/>
                <w:color w:val="000000"/>
              </w:rPr>
            </w:pPr>
            <w:r>
              <w:rPr>
                <w:rFonts w:ascii="Calibri" w:hAnsi="Calibri"/>
                <w:color w:val="000000"/>
              </w:rPr>
              <w:t>Student &amp; Community Engagement</w:t>
            </w:r>
          </w:p>
        </w:tc>
        <w:tc>
          <w:tcPr>
            <w:tcW w:w="1649" w:type="dxa"/>
            <w:shd w:val="clear" w:color="auto" w:fill="FFFFFF" w:themeFill="background1"/>
          </w:tcPr>
          <w:p w:rsidR="00B50C6E" w:rsidRPr="00874F6F" w:rsidRDefault="00B50C6E" w:rsidP="005A604B">
            <w:pPr>
              <w:jc w:val="center"/>
              <w:rPr>
                <w:rFonts w:ascii="Calibri" w:hAnsi="Calibri"/>
                <w:color w:val="000000"/>
              </w:rPr>
            </w:pPr>
            <w:r w:rsidRPr="00874F6F">
              <w:rPr>
                <w:rFonts w:ascii="Calibri" w:hAnsi="Calibri"/>
                <w:color w:val="000000"/>
              </w:rPr>
              <w:t>All</w:t>
            </w:r>
          </w:p>
        </w:tc>
        <w:tc>
          <w:tcPr>
            <w:tcW w:w="2418" w:type="dxa"/>
            <w:shd w:val="clear" w:color="auto" w:fill="FFFFFF" w:themeFill="background1"/>
          </w:tcPr>
          <w:p w:rsidR="00B50C6E" w:rsidRPr="00874F6F" w:rsidRDefault="00B50C6E" w:rsidP="005A604B">
            <w:pPr>
              <w:jc w:val="center"/>
              <w:rPr>
                <w:rFonts w:ascii="Calibri" w:hAnsi="Calibri"/>
                <w:color w:val="000000"/>
              </w:rPr>
            </w:pPr>
            <w:r w:rsidRPr="00874F6F">
              <w:rPr>
                <w:rFonts w:ascii="Calibri" w:hAnsi="Calibri"/>
                <w:color w:val="000000"/>
              </w:rPr>
              <w:t>Faculty</w:t>
            </w:r>
          </w:p>
        </w:tc>
        <w:tc>
          <w:tcPr>
            <w:tcW w:w="1421" w:type="dxa"/>
            <w:shd w:val="clear" w:color="auto" w:fill="FFFFFF" w:themeFill="background1"/>
          </w:tcPr>
          <w:p w:rsidR="00B50C6E" w:rsidRPr="00874F6F" w:rsidRDefault="00B50C6E" w:rsidP="005A604B">
            <w:pPr>
              <w:jc w:val="center"/>
              <w:rPr>
                <w:rFonts w:ascii="Calibri" w:hAnsi="Calibri"/>
                <w:color w:val="000000"/>
              </w:rPr>
            </w:pPr>
            <w:r w:rsidRPr="00874F6F">
              <w:rPr>
                <w:rFonts w:ascii="Calibri" w:hAnsi="Calibri"/>
                <w:color w:val="000000"/>
              </w:rPr>
              <w:t>1</w:t>
            </w:r>
          </w:p>
        </w:tc>
      </w:tr>
      <w:tr w:rsidR="005E7D61" w:rsidRPr="00FF39FA" w:rsidTr="00EF4384">
        <w:tc>
          <w:tcPr>
            <w:tcW w:w="3862" w:type="dxa"/>
            <w:shd w:val="clear" w:color="auto" w:fill="DEE9F0" w:themeFill="accent6" w:themeFillTint="33"/>
          </w:tcPr>
          <w:p w:rsidR="005E7D61" w:rsidRDefault="005E7D61" w:rsidP="00F62425">
            <w:pPr>
              <w:rPr>
                <w:rFonts w:ascii="Calibri" w:hAnsi="Calibri"/>
                <w:color w:val="000000"/>
              </w:rPr>
            </w:pPr>
            <w:r>
              <w:rPr>
                <w:rFonts w:ascii="Calibri" w:hAnsi="Calibri"/>
                <w:color w:val="000000"/>
              </w:rPr>
              <w:t>North Campus Schools</w:t>
            </w:r>
          </w:p>
        </w:tc>
        <w:tc>
          <w:tcPr>
            <w:tcW w:w="1649" w:type="dxa"/>
            <w:shd w:val="clear" w:color="auto" w:fill="DEE9F0" w:themeFill="accent6" w:themeFillTint="33"/>
          </w:tcPr>
          <w:p w:rsidR="005E7D61" w:rsidRPr="00874F6F" w:rsidRDefault="005E7D61" w:rsidP="005A604B">
            <w:pPr>
              <w:jc w:val="center"/>
              <w:rPr>
                <w:rFonts w:ascii="Calibri" w:hAnsi="Calibri"/>
                <w:color w:val="000000"/>
              </w:rPr>
            </w:pPr>
            <w:r>
              <w:rPr>
                <w:rFonts w:ascii="Calibri" w:hAnsi="Calibri"/>
                <w:color w:val="000000"/>
              </w:rPr>
              <w:t>North</w:t>
            </w:r>
          </w:p>
        </w:tc>
        <w:tc>
          <w:tcPr>
            <w:tcW w:w="2418" w:type="dxa"/>
            <w:shd w:val="clear" w:color="auto" w:fill="DEE9F0" w:themeFill="accent6" w:themeFillTint="33"/>
          </w:tcPr>
          <w:p w:rsidR="005E7D61" w:rsidRPr="00874F6F" w:rsidRDefault="005E7D61" w:rsidP="005A604B">
            <w:pPr>
              <w:jc w:val="center"/>
              <w:rPr>
                <w:rFonts w:ascii="Calibri" w:hAnsi="Calibri"/>
                <w:color w:val="000000"/>
              </w:rPr>
            </w:pPr>
            <w:r>
              <w:rPr>
                <w:rFonts w:ascii="Calibri" w:hAnsi="Calibri"/>
                <w:color w:val="000000"/>
              </w:rPr>
              <w:t>Support</w:t>
            </w:r>
          </w:p>
        </w:tc>
        <w:tc>
          <w:tcPr>
            <w:tcW w:w="1421" w:type="dxa"/>
            <w:shd w:val="clear" w:color="auto" w:fill="DEE9F0" w:themeFill="accent6" w:themeFillTint="33"/>
          </w:tcPr>
          <w:p w:rsidR="005E7D61" w:rsidRPr="00874F6F" w:rsidRDefault="005E7D61" w:rsidP="005A604B">
            <w:pPr>
              <w:jc w:val="center"/>
              <w:rPr>
                <w:rFonts w:ascii="Calibri" w:hAnsi="Calibri"/>
                <w:color w:val="000000"/>
              </w:rPr>
            </w:pPr>
            <w:r>
              <w:rPr>
                <w:rFonts w:ascii="Calibri" w:hAnsi="Calibri"/>
                <w:color w:val="000000"/>
              </w:rPr>
              <w:t>1</w:t>
            </w:r>
          </w:p>
        </w:tc>
      </w:tr>
      <w:tr w:rsidR="00B50C6E" w:rsidRPr="00FF39FA" w:rsidTr="00EF4384">
        <w:tc>
          <w:tcPr>
            <w:tcW w:w="3862" w:type="dxa"/>
            <w:shd w:val="clear" w:color="auto" w:fill="FFFFFF" w:themeFill="background1"/>
          </w:tcPr>
          <w:p w:rsidR="00B50C6E" w:rsidRPr="00874F6F" w:rsidRDefault="00B50C6E" w:rsidP="006E3090">
            <w:pPr>
              <w:rPr>
                <w:rFonts w:ascii="Calibri" w:hAnsi="Calibri"/>
                <w:color w:val="000000"/>
              </w:rPr>
            </w:pPr>
            <w:r>
              <w:rPr>
                <w:rFonts w:ascii="Calibri" w:hAnsi="Calibri"/>
                <w:color w:val="000000"/>
              </w:rPr>
              <w:t xml:space="preserve">Other Academic Areas </w:t>
            </w:r>
            <w:r w:rsidRPr="00DF585F">
              <w:rPr>
                <w:rFonts w:ascii="Calibri" w:hAnsi="Calibri"/>
                <w:color w:val="000000"/>
              </w:rPr>
              <w:t>(including: Academic Operations/Centre for Teaching &amp; Learning/Orangeville/Program Planning &amp; Development/Research)</w:t>
            </w:r>
          </w:p>
        </w:tc>
        <w:tc>
          <w:tcPr>
            <w:tcW w:w="1649" w:type="dxa"/>
            <w:shd w:val="clear" w:color="auto" w:fill="FFFFFF" w:themeFill="background1"/>
          </w:tcPr>
          <w:p w:rsidR="00B50C6E" w:rsidRPr="00874F6F" w:rsidRDefault="00B50C6E" w:rsidP="005A604B">
            <w:pPr>
              <w:jc w:val="center"/>
              <w:rPr>
                <w:rFonts w:ascii="Calibri" w:hAnsi="Calibri"/>
                <w:color w:val="000000"/>
              </w:rPr>
            </w:pPr>
            <w:r w:rsidRPr="00874F6F">
              <w:rPr>
                <w:rFonts w:ascii="Calibri" w:hAnsi="Calibri"/>
                <w:color w:val="000000"/>
              </w:rPr>
              <w:t>All</w:t>
            </w:r>
          </w:p>
        </w:tc>
        <w:tc>
          <w:tcPr>
            <w:tcW w:w="2418" w:type="dxa"/>
            <w:shd w:val="clear" w:color="auto" w:fill="FFFFFF" w:themeFill="background1"/>
          </w:tcPr>
          <w:p w:rsidR="00B50C6E" w:rsidRPr="00874F6F" w:rsidRDefault="005E7D61" w:rsidP="005A604B">
            <w:pPr>
              <w:jc w:val="center"/>
              <w:rPr>
                <w:rFonts w:ascii="Calibri" w:hAnsi="Calibri"/>
                <w:color w:val="000000"/>
              </w:rPr>
            </w:pPr>
            <w:r>
              <w:rPr>
                <w:rFonts w:ascii="Calibri" w:hAnsi="Calibri"/>
                <w:color w:val="000000"/>
              </w:rPr>
              <w:t>Support</w:t>
            </w:r>
          </w:p>
        </w:tc>
        <w:tc>
          <w:tcPr>
            <w:tcW w:w="1421" w:type="dxa"/>
            <w:shd w:val="clear" w:color="auto" w:fill="FFFFFF" w:themeFill="background1"/>
          </w:tcPr>
          <w:p w:rsidR="00B50C6E" w:rsidRPr="00874F6F" w:rsidRDefault="00B50C6E" w:rsidP="005A604B">
            <w:pPr>
              <w:jc w:val="center"/>
              <w:rPr>
                <w:rFonts w:ascii="Calibri" w:hAnsi="Calibri"/>
                <w:color w:val="000000"/>
              </w:rPr>
            </w:pPr>
            <w:r w:rsidRPr="00874F6F">
              <w:rPr>
                <w:rFonts w:ascii="Calibri" w:hAnsi="Calibri"/>
                <w:color w:val="000000"/>
              </w:rPr>
              <w:t>1</w:t>
            </w:r>
          </w:p>
        </w:tc>
      </w:tr>
      <w:tr w:rsidR="005E7D61" w:rsidRPr="00FF39FA" w:rsidTr="00EF4384">
        <w:tc>
          <w:tcPr>
            <w:tcW w:w="3862" w:type="dxa"/>
            <w:shd w:val="clear" w:color="auto" w:fill="DEE9F0" w:themeFill="accent6" w:themeFillTint="33"/>
          </w:tcPr>
          <w:p w:rsidR="005E7D61" w:rsidRDefault="005E7D61" w:rsidP="006E3090">
            <w:pPr>
              <w:rPr>
                <w:rFonts w:ascii="Calibri" w:hAnsi="Calibri"/>
                <w:color w:val="000000"/>
              </w:rPr>
            </w:pPr>
            <w:r>
              <w:rPr>
                <w:rFonts w:ascii="Calibri" w:hAnsi="Calibri"/>
                <w:color w:val="000000"/>
              </w:rPr>
              <w:t xml:space="preserve">Other Academic Areas </w:t>
            </w:r>
            <w:r w:rsidRPr="00DF585F">
              <w:rPr>
                <w:rFonts w:ascii="Calibri" w:hAnsi="Calibri"/>
                <w:color w:val="000000"/>
              </w:rPr>
              <w:t>(including: Academic Operations/Centre for Teaching &amp; Learning/Orangeville/Program Planning &amp; Development/Research)</w:t>
            </w:r>
          </w:p>
        </w:tc>
        <w:tc>
          <w:tcPr>
            <w:tcW w:w="1649" w:type="dxa"/>
            <w:shd w:val="clear" w:color="auto" w:fill="DEE9F0" w:themeFill="accent6" w:themeFillTint="33"/>
          </w:tcPr>
          <w:p w:rsidR="005E7D61" w:rsidRPr="00874F6F" w:rsidRDefault="005E7D61" w:rsidP="005A604B">
            <w:pPr>
              <w:jc w:val="center"/>
              <w:rPr>
                <w:rFonts w:ascii="Calibri" w:hAnsi="Calibri"/>
                <w:color w:val="000000"/>
              </w:rPr>
            </w:pPr>
            <w:r>
              <w:rPr>
                <w:rFonts w:ascii="Calibri" w:hAnsi="Calibri"/>
                <w:color w:val="000000"/>
              </w:rPr>
              <w:t>All</w:t>
            </w:r>
          </w:p>
        </w:tc>
        <w:tc>
          <w:tcPr>
            <w:tcW w:w="2418" w:type="dxa"/>
            <w:shd w:val="clear" w:color="auto" w:fill="DEE9F0" w:themeFill="accent6" w:themeFillTint="33"/>
          </w:tcPr>
          <w:p w:rsidR="005E7D61" w:rsidRDefault="005E7D61" w:rsidP="005A604B">
            <w:pPr>
              <w:jc w:val="center"/>
              <w:rPr>
                <w:rFonts w:ascii="Calibri" w:hAnsi="Calibri"/>
                <w:color w:val="000000"/>
              </w:rPr>
            </w:pPr>
            <w:r>
              <w:rPr>
                <w:rFonts w:ascii="Calibri" w:hAnsi="Calibri"/>
                <w:color w:val="000000"/>
              </w:rPr>
              <w:t>Admin</w:t>
            </w:r>
          </w:p>
        </w:tc>
        <w:tc>
          <w:tcPr>
            <w:tcW w:w="1421" w:type="dxa"/>
            <w:shd w:val="clear" w:color="auto" w:fill="DEE9F0" w:themeFill="accent6" w:themeFillTint="33"/>
          </w:tcPr>
          <w:p w:rsidR="005E7D61" w:rsidRPr="00874F6F" w:rsidRDefault="005E7D61" w:rsidP="005A604B">
            <w:pPr>
              <w:jc w:val="center"/>
              <w:rPr>
                <w:rFonts w:ascii="Calibri" w:hAnsi="Calibri"/>
                <w:color w:val="000000"/>
              </w:rPr>
            </w:pPr>
            <w:r>
              <w:rPr>
                <w:rFonts w:ascii="Calibri" w:hAnsi="Calibri"/>
                <w:color w:val="000000"/>
              </w:rPr>
              <w:t>1</w:t>
            </w:r>
          </w:p>
        </w:tc>
      </w:tr>
      <w:tr w:rsidR="00B50C6E" w:rsidRPr="00FF39FA" w:rsidTr="005E7D61">
        <w:tc>
          <w:tcPr>
            <w:tcW w:w="9350" w:type="dxa"/>
            <w:gridSpan w:val="4"/>
            <w:shd w:val="clear" w:color="auto" w:fill="406E8C" w:themeFill="accent6" w:themeFillShade="BF"/>
          </w:tcPr>
          <w:p w:rsidR="00B50C6E" w:rsidRPr="00874F6F" w:rsidRDefault="00B50C6E" w:rsidP="000A6FE3">
            <w:pPr>
              <w:tabs>
                <w:tab w:val="left" w:pos="3225"/>
                <w:tab w:val="center" w:pos="4680"/>
              </w:tabs>
              <w:rPr>
                <w:rFonts w:ascii="Calibri" w:hAnsi="Calibri"/>
                <w:color w:val="000000"/>
              </w:rPr>
            </w:pPr>
            <w:r>
              <w:rPr>
                <w:b/>
                <w:color w:val="FFFFFF" w:themeColor="background1"/>
                <w:sz w:val="24"/>
              </w:rPr>
              <w:lastRenderedPageBreak/>
              <w:tab/>
              <w:t xml:space="preserve">Elected </w:t>
            </w:r>
            <w:r>
              <w:rPr>
                <w:b/>
                <w:color w:val="FFFFFF" w:themeColor="background1"/>
                <w:sz w:val="24"/>
              </w:rPr>
              <w:tab/>
              <w:t>Non-</w:t>
            </w:r>
            <w:r w:rsidRPr="000A6FE3">
              <w:rPr>
                <w:b/>
                <w:color w:val="FFFFFF" w:themeColor="background1"/>
                <w:sz w:val="24"/>
              </w:rPr>
              <w:t xml:space="preserve">Academic </w:t>
            </w:r>
            <w:r>
              <w:rPr>
                <w:b/>
                <w:color w:val="FFFFFF" w:themeColor="background1"/>
                <w:sz w:val="24"/>
              </w:rPr>
              <w:t>Areas</w:t>
            </w:r>
          </w:p>
        </w:tc>
      </w:tr>
      <w:tr w:rsidR="00B50C6E" w:rsidTr="005E7D61">
        <w:tc>
          <w:tcPr>
            <w:tcW w:w="3862" w:type="dxa"/>
            <w:tcBorders>
              <w:bottom w:val="single" w:sz="4" w:space="0" w:color="000000" w:themeColor="text1"/>
            </w:tcBorders>
            <w:shd w:val="clear" w:color="auto" w:fill="406E8C" w:themeFill="accent6" w:themeFillShade="BF"/>
          </w:tcPr>
          <w:p w:rsidR="00B50C6E" w:rsidRPr="00F71972" w:rsidRDefault="00B50C6E" w:rsidP="000A6FE3">
            <w:pPr>
              <w:rPr>
                <w:b/>
                <w:color w:val="FFFFFF" w:themeColor="background1"/>
                <w:sz w:val="24"/>
              </w:rPr>
            </w:pPr>
            <w:r w:rsidRPr="00F71972">
              <w:rPr>
                <w:b/>
                <w:color w:val="FFFFFF" w:themeColor="background1"/>
                <w:sz w:val="24"/>
              </w:rPr>
              <w:t>Area of Representation</w:t>
            </w:r>
          </w:p>
        </w:tc>
        <w:tc>
          <w:tcPr>
            <w:tcW w:w="1649" w:type="dxa"/>
            <w:tcBorders>
              <w:bottom w:val="single" w:sz="4" w:space="0" w:color="000000" w:themeColor="text1"/>
            </w:tcBorders>
            <w:shd w:val="clear" w:color="auto" w:fill="406E8C" w:themeFill="accent6" w:themeFillShade="BF"/>
          </w:tcPr>
          <w:p w:rsidR="00B50C6E" w:rsidRPr="00F71972" w:rsidRDefault="00B50C6E" w:rsidP="005A604B">
            <w:pPr>
              <w:jc w:val="center"/>
              <w:rPr>
                <w:b/>
                <w:color w:val="FFFFFF" w:themeColor="background1"/>
                <w:sz w:val="24"/>
              </w:rPr>
            </w:pPr>
            <w:r w:rsidRPr="00F71972">
              <w:rPr>
                <w:b/>
                <w:color w:val="FFFFFF" w:themeColor="background1"/>
                <w:sz w:val="24"/>
              </w:rPr>
              <w:t>Campus</w:t>
            </w:r>
          </w:p>
        </w:tc>
        <w:tc>
          <w:tcPr>
            <w:tcW w:w="2418" w:type="dxa"/>
            <w:tcBorders>
              <w:bottom w:val="single" w:sz="4" w:space="0" w:color="000000" w:themeColor="text1"/>
            </w:tcBorders>
            <w:shd w:val="clear" w:color="auto" w:fill="406E8C" w:themeFill="accent6" w:themeFillShade="BF"/>
          </w:tcPr>
          <w:p w:rsidR="00B50C6E" w:rsidRPr="00F71972" w:rsidRDefault="00B50C6E" w:rsidP="005A604B">
            <w:pPr>
              <w:jc w:val="center"/>
              <w:rPr>
                <w:b/>
                <w:color w:val="FFFFFF" w:themeColor="background1"/>
                <w:sz w:val="24"/>
              </w:rPr>
            </w:pPr>
            <w:r w:rsidRPr="00F71972">
              <w:rPr>
                <w:b/>
                <w:color w:val="FFFFFF" w:themeColor="background1"/>
                <w:sz w:val="24"/>
              </w:rPr>
              <w:t>Employee Group</w:t>
            </w:r>
          </w:p>
        </w:tc>
        <w:tc>
          <w:tcPr>
            <w:tcW w:w="1421" w:type="dxa"/>
            <w:tcBorders>
              <w:bottom w:val="single" w:sz="4" w:space="0" w:color="000000" w:themeColor="text1"/>
            </w:tcBorders>
            <w:shd w:val="clear" w:color="auto" w:fill="406E8C" w:themeFill="accent6" w:themeFillShade="BF"/>
          </w:tcPr>
          <w:p w:rsidR="00B50C6E" w:rsidRPr="00F71972" w:rsidRDefault="00B50C6E" w:rsidP="005A604B">
            <w:pPr>
              <w:jc w:val="center"/>
              <w:rPr>
                <w:b/>
                <w:color w:val="FFFFFF" w:themeColor="background1"/>
                <w:sz w:val="24"/>
              </w:rPr>
            </w:pPr>
            <w:r w:rsidRPr="00F71972">
              <w:rPr>
                <w:b/>
                <w:color w:val="FFFFFF" w:themeColor="background1"/>
                <w:sz w:val="24"/>
              </w:rPr>
              <w:t>Number</w:t>
            </w:r>
          </w:p>
        </w:tc>
      </w:tr>
      <w:tr w:rsidR="00B50C6E" w:rsidRPr="00FF39FA" w:rsidTr="005E7D61">
        <w:tc>
          <w:tcPr>
            <w:tcW w:w="3862" w:type="dxa"/>
          </w:tcPr>
          <w:p w:rsidR="00B50C6E" w:rsidRPr="00874F6F" w:rsidRDefault="00B50C6E" w:rsidP="005A604B">
            <w:pPr>
              <w:rPr>
                <w:rFonts w:ascii="Calibri" w:hAnsi="Calibri"/>
                <w:color w:val="000000"/>
              </w:rPr>
            </w:pPr>
            <w:r w:rsidRPr="00874F6F">
              <w:rPr>
                <w:rFonts w:ascii="Calibri" w:hAnsi="Calibri"/>
                <w:color w:val="000000"/>
              </w:rPr>
              <w:t>SVP Planning &amp; Corporate Services</w:t>
            </w:r>
          </w:p>
        </w:tc>
        <w:tc>
          <w:tcPr>
            <w:tcW w:w="1649" w:type="dxa"/>
          </w:tcPr>
          <w:p w:rsidR="00B50C6E" w:rsidRPr="00874F6F" w:rsidRDefault="00B50C6E" w:rsidP="005A604B">
            <w:pPr>
              <w:jc w:val="center"/>
              <w:rPr>
                <w:rFonts w:ascii="Calibri" w:hAnsi="Calibri"/>
                <w:color w:val="000000"/>
              </w:rPr>
            </w:pPr>
            <w:r w:rsidRPr="00874F6F">
              <w:rPr>
                <w:rFonts w:ascii="Calibri" w:hAnsi="Calibri"/>
                <w:color w:val="000000"/>
              </w:rPr>
              <w:t>All</w:t>
            </w:r>
          </w:p>
        </w:tc>
        <w:tc>
          <w:tcPr>
            <w:tcW w:w="2418" w:type="dxa"/>
          </w:tcPr>
          <w:p w:rsidR="00B50C6E" w:rsidRPr="00874F6F" w:rsidRDefault="00B50C6E" w:rsidP="005A604B">
            <w:pPr>
              <w:jc w:val="center"/>
              <w:rPr>
                <w:rFonts w:ascii="Calibri" w:hAnsi="Calibri"/>
                <w:color w:val="000000"/>
              </w:rPr>
            </w:pPr>
            <w:r w:rsidRPr="00874F6F">
              <w:rPr>
                <w:rFonts w:ascii="Calibri" w:hAnsi="Calibri"/>
                <w:color w:val="000000"/>
              </w:rPr>
              <w:t>Support</w:t>
            </w:r>
          </w:p>
        </w:tc>
        <w:tc>
          <w:tcPr>
            <w:tcW w:w="1421" w:type="dxa"/>
          </w:tcPr>
          <w:p w:rsidR="00B50C6E" w:rsidRPr="00874F6F" w:rsidRDefault="00B333AE" w:rsidP="005A604B">
            <w:pPr>
              <w:jc w:val="center"/>
              <w:rPr>
                <w:rFonts w:ascii="Calibri" w:hAnsi="Calibri"/>
                <w:color w:val="000000"/>
              </w:rPr>
            </w:pPr>
            <w:r>
              <w:rPr>
                <w:rFonts w:ascii="Calibri" w:hAnsi="Calibri"/>
                <w:color w:val="000000"/>
              </w:rPr>
              <w:t>2</w:t>
            </w:r>
          </w:p>
        </w:tc>
      </w:tr>
      <w:tr w:rsidR="00B50C6E" w:rsidRPr="00FF39FA" w:rsidTr="005E7D61">
        <w:tc>
          <w:tcPr>
            <w:tcW w:w="3862" w:type="dxa"/>
            <w:shd w:val="clear" w:color="auto" w:fill="DEE9F0" w:themeFill="accent6" w:themeFillTint="33"/>
          </w:tcPr>
          <w:p w:rsidR="00B50C6E" w:rsidRPr="00874F6F" w:rsidRDefault="00B333AE" w:rsidP="00D76F46">
            <w:pPr>
              <w:rPr>
                <w:rFonts w:ascii="Calibri" w:hAnsi="Calibri"/>
                <w:color w:val="000000"/>
              </w:rPr>
            </w:pPr>
            <w:r>
              <w:rPr>
                <w:rFonts w:ascii="Calibri" w:hAnsi="Calibri"/>
                <w:color w:val="000000"/>
              </w:rPr>
              <w:t>VP Student &amp; Community Engagement – Registrar’s Office</w:t>
            </w:r>
          </w:p>
        </w:tc>
        <w:tc>
          <w:tcPr>
            <w:tcW w:w="1649" w:type="dxa"/>
            <w:shd w:val="clear" w:color="auto" w:fill="DEE9F0" w:themeFill="accent6" w:themeFillTint="33"/>
          </w:tcPr>
          <w:p w:rsidR="00B50C6E" w:rsidRPr="00874F6F" w:rsidRDefault="00B50C6E" w:rsidP="00D76F46">
            <w:pPr>
              <w:jc w:val="center"/>
              <w:rPr>
                <w:rFonts w:ascii="Calibri" w:hAnsi="Calibri"/>
                <w:color w:val="000000"/>
              </w:rPr>
            </w:pPr>
            <w:r w:rsidRPr="00874F6F">
              <w:rPr>
                <w:rFonts w:ascii="Calibri" w:hAnsi="Calibri"/>
                <w:color w:val="000000"/>
              </w:rPr>
              <w:t>All</w:t>
            </w:r>
          </w:p>
        </w:tc>
        <w:tc>
          <w:tcPr>
            <w:tcW w:w="2418" w:type="dxa"/>
            <w:shd w:val="clear" w:color="auto" w:fill="DEE9F0" w:themeFill="accent6" w:themeFillTint="33"/>
          </w:tcPr>
          <w:p w:rsidR="00B50C6E" w:rsidRPr="00874F6F" w:rsidRDefault="00B333AE" w:rsidP="00D76F46">
            <w:pPr>
              <w:jc w:val="center"/>
              <w:rPr>
                <w:rFonts w:ascii="Calibri" w:hAnsi="Calibri"/>
                <w:color w:val="000000"/>
              </w:rPr>
            </w:pPr>
            <w:r>
              <w:rPr>
                <w:rFonts w:ascii="Calibri" w:hAnsi="Calibri"/>
                <w:color w:val="000000"/>
              </w:rPr>
              <w:t>Support</w:t>
            </w:r>
          </w:p>
        </w:tc>
        <w:tc>
          <w:tcPr>
            <w:tcW w:w="1421" w:type="dxa"/>
            <w:shd w:val="clear" w:color="auto" w:fill="DEE9F0" w:themeFill="accent6" w:themeFillTint="33"/>
          </w:tcPr>
          <w:p w:rsidR="00B50C6E" w:rsidRPr="00874F6F" w:rsidRDefault="00B333AE" w:rsidP="00D76F46">
            <w:pPr>
              <w:jc w:val="center"/>
              <w:rPr>
                <w:rFonts w:ascii="Calibri" w:hAnsi="Calibri"/>
                <w:color w:val="000000"/>
              </w:rPr>
            </w:pPr>
            <w:r>
              <w:rPr>
                <w:rFonts w:ascii="Calibri" w:hAnsi="Calibri"/>
                <w:color w:val="000000"/>
              </w:rPr>
              <w:t>2</w:t>
            </w:r>
          </w:p>
        </w:tc>
      </w:tr>
      <w:tr w:rsidR="00B333AE" w:rsidRPr="00FF39FA" w:rsidTr="00B21C21">
        <w:tc>
          <w:tcPr>
            <w:tcW w:w="3862" w:type="dxa"/>
            <w:shd w:val="clear" w:color="auto" w:fill="auto"/>
          </w:tcPr>
          <w:p w:rsidR="00B333AE" w:rsidRDefault="00B333AE" w:rsidP="00D76F46">
            <w:pPr>
              <w:rPr>
                <w:rFonts w:ascii="Calibri" w:hAnsi="Calibri"/>
                <w:color w:val="000000"/>
              </w:rPr>
            </w:pPr>
            <w:r>
              <w:rPr>
                <w:rFonts w:ascii="Calibri" w:hAnsi="Calibri"/>
                <w:color w:val="000000"/>
              </w:rPr>
              <w:t>VP Student &amp; Community Engagement - Libraries</w:t>
            </w:r>
          </w:p>
        </w:tc>
        <w:tc>
          <w:tcPr>
            <w:tcW w:w="1649" w:type="dxa"/>
            <w:shd w:val="clear" w:color="auto" w:fill="auto"/>
          </w:tcPr>
          <w:p w:rsidR="00B333AE" w:rsidRPr="00874F6F" w:rsidRDefault="00B333AE" w:rsidP="00D76F46">
            <w:pPr>
              <w:jc w:val="center"/>
              <w:rPr>
                <w:rFonts w:ascii="Calibri" w:hAnsi="Calibri"/>
                <w:color w:val="000000"/>
              </w:rPr>
            </w:pPr>
            <w:r>
              <w:rPr>
                <w:rFonts w:ascii="Calibri" w:hAnsi="Calibri"/>
                <w:color w:val="000000"/>
              </w:rPr>
              <w:t>All</w:t>
            </w:r>
          </w:p>
        </w:tc>
        <w:tc>
          <w:tcPr>
            <w:tcW w:w="2418" w:type="dxa"/>
            <w:shd w:val="clear" w:color="auto" w:fill="auto"/>
          </w:tcPr>
          <w:p w:rsidR="00B333AE" w:rsidRDefault="00B333AE" w:rsidP="00D76F46">
            <w:pPr>
              <w:jc w:val="center"/>
              <w:rPr>
                <w:rFonts w:ascii="Calibri" w:hAnsi="Calibri"/>
                <w:color w:val="000000"/>
              </w:rPr>
            </w:pPr>
            <w:r>
              <w:rPr>
                <w:rFonts w:ascii="Calibri" w:hAnsi="Calibri"/>
                <w:color w:val="000000"/>
              </w:rPr>
              <w:t>Faculty/Support/Admin</w:t>
            </w:r>
          </w:p>
        </w:tc>
        <w:tc>
          <w:tcPr>
            <w:tcW w:w="1421" w:type="dxa"/>
            <w:shd w:val="clear" w:color="auto" w:fill="auto"/>
          </w:tcPr>
          <w:p w:rsidR="00B333AE" w:rsidRPr="00874F6F" w:rsidRDefault="00B333AE" w:rsidP="00D76F46">
            <w:pPr>
              <w:jc w:val="center"/>
              <w:rPr>
                <w:rFonts w:ascii="Calibri" w:hAnsi="Calibri"/>
                <w:color w:val="000000"/>
              </w:rPr>
            </w:pPr>
            <w:r>
              <w:rPr>
                <w:rFonts w:ascii="Calibri" w:hAnsi="Calibri"/>
                <w:color w:val="000000"/>
              </w:rPr>
              <w:t>1</w:t>
            </w:r>
          </w:p>
        </w:tc>
      </w:tr>
      <w:tr w:rsidR="00B333AE" w:rsidRPr="00FF39FA" w:rsidTr="005E7D61">
        <w:tc>
          <w:tcPr>
            <w:tcW w:w="3862" w:type="dxa"/>
            <w:shd w:val="clear" w:color="auto" w:fill="DEE9F0" w:themeFill="accent6" w:themeFillTint="33"/>
          </w:tcPr>
          <w:p w:rsidR="00B333AE" w:rsidRDefault="00B333AE" w:rsidP="00D76F46">
            <w:pPr>
              <w:rPr>
                <w:rFonts w:ascii="Calibri" w:hAnsi="Calibri"/>
                <w:color w:val="000000"/>
              </w:rPr>
            </w:pPr>
            <w:r>
              <w:rPr>
                <w:rFonts w:ascii="Calibri" w:hAnsi="Calibri"/>
                <w:color w:val="000000"/>
              </w:rPr>
              <w:t>VP Student &amp; Community Engagement – Community Outreach &amp; Workforce Development</w:t>
            </w:r>
          </w:p>
        </w:tc>
        <w:tc>
          <w:tcPr>
            <w:tcW w:w="1649" w:type="dxa"/>
            <w:shd w:val="clear" w:color="auto" w:fill="DEE9F0" w:themeFill="accent6" w:themeFillTint="33"/>
          </w:tcPr>
          <w:p w:rsidR="00B333AE" w:rsidRDefault="00B333AE" w:rsidP="00D76F46">
            <w:pPr>
              <w:jc w:val="center"/>
              <w:rPr>
                <w:rFonts w:ascii="Calibri" w:hAnsi="Calibri"/>
                <w:color w:val="000000"/>
              </w:rPr>
            </w:pPr>
            <w:r>
              <w:rPr>
                <w:rFonts w:ascii="Calibri" w:hAnsi="Calibri"/>
                <w:color w:val="000000"/>
              </w:rPr>
              <w:t>All</w:t>
            </w:r>
          </w:p>
        </w:tc>
        <w:tc>
          <w:tcPr>
            <w:tcW w:w="2418" w:type="dxa"/>
            <w:shd w:val="clear" w:color="auto" w:fill="DEE9F0" w:themeFill="accent6" w:themeFillTint="33"/>
          </w:tcPr>
          <w:p w:rsidR="00B333AE" w:rsidRDefault="00B333AE" w:rsidP="00D76F46">
            <w:pPr>
              <w:jc w:val="center"/>
              <w:rPr>
                <w:rFonts w:ascii="Calibri" w:hAnsi="Calibri"/>
                <w:color w:val="000000"/>
              </w:rPr>
            </w:pPr>
            <w:r>
              <w:rPr>
                <w:rFonts w:ascii="Calibri" w:hAnsi="Calibri"/>
                <w:color w:val="000000"/>
              </w:rPr>
              <w:t>Support/Admin</w:t>
            </w:r>
          </w:p>
        </w:tc>
        <w:tc>
          <w:tcPr>
            <w:tcW w:w="1421" w:type="dxa"/>
            <w:shd w:val="clear" w:color="auto" w:fill="DEE9F0" w:themeFill="accent6" w:themeFillTint="33"/>
          </w:tcPr>
          <w:p w:rsidR="00B333AE" w:rsidRDefault="00B333AE" w:rsidP="00D76F46">
            <w:pPr>
              <w:jc w:val="center"/>
              <w:rPr>
                <w:rFonts w:ascii="Calibri" w:hAnsi="Calibri"/>
                <w:color w:val="000000"/>
              </w:rPr>
            </w:pPr>
            <w:r>
              <w:rPr>
                <w:rFonts w:ascii="Calibri" w:hAnsi="Calibri"/>
                <w:color w:val="000000"/>
              </w:rPr>
              <w:t>1</w:t>
            </w:r>
          </w:p>
        </w:tc>
      </w:tr>
      <w:tr w:rsidR="00B333AE" w:rsidRPr="00FF39FA" w:rsidTr="00B21C21">
        <w:tc>
          <w:tcPr>
            <w:tcW w:w="3862" w:type="dxa"/>
            <w:shd w:val="clear" w:color="auto" w:fill="auto"/>
          </w:tcPr>
          <w:p w:rsidR="00B333AE" w:rsidRDefault="00B333AE" w:rsidP="00D76F46">
            <w:pPr>
              <w:rPr>
                <w:rFonts w:ascii="Calibri" w:hAnsi="Calibri"/>
                <w:color w:val="000000"/>
              </w:rPr>
            </w:pPr>
            <w:r>
              <w:rPr>
                <w:rFonts w:ascii="Calibri" w:hAnsi="Calibri"/>
                <w:color w:val="000000"/>
              </w:rPr>
              <w:t>VP Student &amp; Community Engagement – General Representation</w:t>
            </w:r>
          </w:p>
        </w:tc>
        <w:tc>
          <w:tcPr>
            <w:tcW w:w="1649" w:type="dxa"/>
            <w:shd w:val="clear" w:color="auto" w:fill="auto"/>
          </w:tcPr>
          <w:p w:rsidR="00B333AE" w:rsidRPr="00874F6F" w:rsidRDefault="00B333AE" w:rsidP="00D76F46">
            <w:pPr>
              <w:jc w:val="center"/>
              <w:rPr>
                <w:rFonts w:ascii="Calibri" w:hAnsi="Calibri"/>
                <w:color w:val="000000"/>
              </w:rPr>
            </w:pPr>
            <w:r>
              <w:rPr>
                <w:rFonts w:ascii="Calibri" w:hAnsi="Calibri"/>
                <w:color w:val="000000"/>
              </w:rPr>
              <w:t>All</w:t>
            </w:r>
          </w:p>
        </w:tc>
        <w:tc>
          <w:tcPr>
            <w:tcW w:w="2418" w:type="dxa"/>
            <w:shd w:val="clear" w:color="auto" w:fill="auto"/>
          </w:tcPr>
          <w:p w:rsidR="00B333AE" w:rsidRDefault="00B333AE" w:rsidP="00D76F46">
            <w:pPr>
              <w:jc w:val="center"/>
              <w:rPr>
                <w:rFonts w:ascii="Calibri" w:hAnsi="Calibri"/>
                <w:color w:val="000000"/>
              </w:rPr>
            </w:pPr>
            <w:r>
              <w:rPr>
                <w:rFonts w:ascii="Calibri" w:hAnsi="Calibri"/>
                <w:color w:val="000000"/>
              </w:rPr>
              <w:t>Support</w:t>
            </w:r>
          </w:p>
        </w:tc>
        <w:tc>
          <w:tcPr>
            <w:tcW w:w="1421" w:type="dxa"/>
            <w:shd w:val="clear" w:color="auto" w:fill="auto"/>
          </w:tcPr>
          <w:p w:rsidR="00B333AE" w:rsidRPr="00874F6F" w:rsidRDefault="00B333AE" w:rsidP="00D76F46">
            <w:pPr>
              <w:jc w:val="center"/>
              <w:rPr>
                <w:rFonts w:ascii="Calibri" w:hAnsi="Calibri"/>
                <w:color w:val="000000"/>
              </w:rPr>
            </w:pPr>
            <w:r>
              <w:rPr>
                <w:rFonts w:ascii="Calibri" w:hAnsi="Calibri"/>
                <w:color w:val="000000"/>
              </w:rPr>
              <w:t>1</w:t>
            </w:r>
          </w:p>
        </w:tc>
      </w:tr>
      <w:tr w:rsidR="00B333AE" w:rsidRPr="00FF39FA" w:rsidTr="005E7D61">
        <w:tc>
          <w:tcPr>
            <w:tcW w:w="3862" w:type="dxa"/>
            <w:shd w:val="clear" w:color="auto" w:fill="DEE9F0" w:themeFill="accent6" w:themeFillTint="33"/>
          </w:tcPr>
          <w:p w:rsidR="00B333AE" w:rsidRDefault="00B333AE" w:rsidP="00D76F46">
            <w:pPr>
              <w:rPr>
                <w:rFonts w:ascii="Calibri" w:hAnsi="Calibri"/>
                <w:color w:val="000000"/>
              </w:rPr>
            </w:pPr>
            <w:r>
              <w:rPr>
                <w:rFonts w:ascii="Calibri" w:hAnsi="Calibri"/>
                <w:color w:val="000000"/>
              </w:rPr>
              <w:t>VP Advancement &amp; External Affairs</w:t>
            </w:r>
          </w:p>
        </w:tc>
        <w:tc>
          <w:tcPr>
            <w:tcW w:w="1649" w:type="dxa"/>
            <w:shd w:val="clear" w:color="auto" w:fill="DEE9F0" w:themeFill="accent6" w:themeFillTint="33"/>
          </w:tcPr>
          <w:p w:rsidR="00B333AE" w:rsidRPr="00874F6F" w:rsidRDefault="00B333AE" w:rsidP="00D76F46">
            <w:pPr>
              <w:jc w:val="center"/>
              <w:rPr>
                <w:rFonts w:ascii="Calibri" w:hAnsi="Calibri"/>
                <w:color w:val="000000"/>
              </w:rPr>
            </w:pPr>
            <w:r>
              <w:rPr>
                <w:rFonts w:ascii="Calibri" w:hAnsi="Calibri"/>
                <w:color w:val="000000"/>
              </w:rPr>
              <w:t>All</w:t>
            </w:r>
          </w:p>
        </w:tc>
        <w:tc>
          <w:tcPr>
            <w:tcW w:w="2418" w:type="dxa"/>
            <w:shd w:val="clear" w:color="auto" w:fill="DEE9F0" w:themeFill="accent6" w:themeFillTint="33"/>
          </w:tcPr>
          <w:p w:rsidR="00B333AE" w:rsidRDefault="00B333AE" w:rsidP="00D76F46">
            <w:pPr>
              <w:jc w:val="center"/>
              <w:rPr>
                <w:rFonts w:ascii="Calibri" w:hAnsi="Calibri"/>
                <w:color w:val="000000"/>
              </w:rPr>
            </w:pPr>
            <w:r>
              <w:rPr>
                <w:rFonts w:ascii="Calibri" w:hAnsi="Calibri"/>
                <w:color w:val="000000"/>
              </w:rPr>
              <w:t>Support/Admin</w:t>
            </w:r>
          </w:p>
        </w:tc>
        <w:tc>
          <w:tcPr>
            <w:tcW w:w="1421" w:type="dxa"/>
            <w:shd w:val="clear" w:color="auto" w:fill="DEE9F0" w:themeFill="accent6" w:themeFillTint="33"/>
          </w:tcPr>
          <w:p w:rsidR="00B333AE" w:rsidRPr="00874F6F" w:rsidRDefault="00B333AE" w:rsidP="00D76F46">
            <w:pPr>
              <w:jc w:val="center"/>
              <w:rPr>
                <w:rFonts w:ascii="Calibri" w:hAnsi="Calibri"/>
                <w:color w:val="000000"/>
              </w:rPr>
            </w:pPr>
            <w:r>
              <w:rPr>
                <w:rFonts w:ascii="Calibri" w:hAnsi="Calibri"/>
                <w:color w:val="000000"/>
              </w:rPr>
              <w:t>1</w:t>
            </w:r>
          </w:p>
        </w:tc>
      </w:tr>
      <w:tr w:rsidR="00B333AE" w:rsidRPr="00FF39FA" w:rsidTr="00B21C21">
        <w:tc>
          <w:tcPr>
            <w:tcW w:w="3862" w:type="dxa"/>
            <w:shd w:val="clear" w:color="auto" w:fill="auto"/>
          </w:tcPr>
          <w:p w:rsidR="00B333AE" w:rsidRDefault="00B333AE" w:rsidP="00D76F46">
            <w:pPr>
              <w:rPr>
                <w:rFonts w:ascii="Calibri" w:hAnsi="Calibri"/>
                <w:color w:val="000000"/>
              </w:rPr>
            </w:pPr>
            <w:r>
              <w:rPr>
                <w:rFonts w:ascii="Calibri" w:hAnsi="Calibri"/>
                <w:color w:val="000000"/>
              </w:rPr>
              <w:t>VP HR Services</w:t>
            </w:r>
          </w:p>
        </w:tc>
        <w:tc>
          <w:tcPr>
            <w:tcW w:w="1649" w:type="dxa"/>
            <w:shd w:val="clear" w:color="auto" w:fill="auto"/>
          </w:tcPr>
          <w:p w:rsidR="00B333AE" w:rsidRDefault="00B333AE" w:rsidP="00D76F46">
            <w:pPr>
              <w:jc w:val="center"/>
              <w:rPr>
                <w:rFonts w:ascii="Calibri" w:hAnsi="Calibri"/>
                <w:color w:val="000000"/>
              </w:rPr>
            </w:pPr>
            <w:r>
              <w:rPr>
                <w:rFonts w:ascii="Calibri" w:hAnsi="Calibri"/>
                <w:color w:val="000000"/>
              </w:rPr>
              <w:t>All</w:t>
            </w:r>
          </w:p>
        </w:tc>
        <w:tc>
          <w:tcPr>
            <w:tcW w:w="2418" w:type="dxa"/>
            <w:shd w:val="clear" w:color="auto" w:fill="auto"/>
          </w:tcPr>
          <w:p w:rsidR="00B333AE" w:rsidRDefault="00B333AE" w:rsidP="00D76F46">
            <w:pPr>
              <w:jc w:val="center"/>
              <w:rPr>
                <w:rFonts w:ascii="Calibri" w:hAnsi="Calibri"/>
                <w:color w:val="000000"/>
              </w:rPr>
            </w:pPr>
            <w:r>
              <w:rPr>
                <w:rFonts w:ascii="Calibri" w:hAnsi="Calibri"/>
                <w:color w:val="000000"/>
              </w:rPr>
              <w:t>Admin</w:t>
            </w:r>
          </w:p>
        </w:tc>
        <w:tc>
          <w:tcPr>
            <w:tcW w:w="1421" w:type="dxa"/>
            <w:shd w:val="clear" w:color="auto" w:fill="auto"/>
          </w:tcPr>
          <w:p w:rsidR="00B333AE" w:rsidRDefault="00B333AE" w:rsidP="00D76F46">
            <w:pPr>
              <w:jc w:val="center"/>
              <w:rPr>
                <w:rFonts w:ascii="Calibri" w:hAnsi="Calibri"/>
                <w:color w:val="000000"/>
              </w:rPr>
            </w:pPr>
            <w:r>
              <w:rPr>
                <w:rFonts w:ascii="Calibri" w:hAnsi="Calibri"/>
                <w:color w:val="000000"/>
              </w:rPr>
              <w:t>1</w:t>
            </w:r>
          </w:p>
        </w:tc>
      </w:tr>
      <w:tr w:rsidR="00045C33" w:rsidRPr="00FF39FA" w:rsidTr="005E7D61">
        <w:tc>
          <w:tcPr>
            <w:tcW w:w="3862" w:type="dxa"/>
            <w:shd w:val="clear" w:color="auto" w:fill="DEE9F0" w:themeFill="accent6" w:themeFillTint="33"/>
          </w:tcPr>
          <w:p w:rsidR="00045C33" w:rsidRDefault="00045C33" w:rsidP="00D76F46">
            <w:pPr>
              <w:rPr>
                <w:rFonts w:ascii="Calibri" w:hAnsi="Calibri"/>
                <w:color w:val="000000"/>
              </w:rPr>
            </w:pPr>
            <w:r>
              <w:rPr>
                <w:rFonts w:ascii="Calibri" w:hAnsi="Calibri"/>
                <w:color w:val="000000"/>
              </w:rPr>
              <w:t>University of Guelph-Humber</w:t>
            </w:r>
          </w:p>
        </w:tc>
        <w:tc>
          <w:tcPr>
            <w:tcW w:w="1649" w:type="dxa"/>
            <w:shd w:val="clear" w:color="auto" w:fill="DEE9F0" w:themeFill="accent6" w:themeFillTint="33"/>
          </w:tcPr>
          <w:p w:rsidR="00045C33" w:rsidRDefault="00B21C21" w:rsidP="00B21C21">
            <w:pPr>
              <w:jc w:val="center"/>
              <w:rPr>
                <w:rFonts w:ascii="Calibri" w:hAnsi="Calibri"/>
                <w:color w:val="000000"/>
              </w:rPr>
            </w:pPr>
            <w:r>
              <w:rPr>
                <w:rFonts w:ascii="Calibri" w:hAnsi="Calibri"/>
                <w:color w:val="000000"/>
              </w:rPr>
              <w:t>All</w:t>
            </w:r>
          </w:p>
        </w:tc>
        <w:tc>
          <w:tcPr>
            <w:tcW w:w="2418" w:type="dxa"/>
            <w:shd w:val="clear" w:color="auto" w:fill="DEE9F0" w:themeFill="accent6" w:themeFillTint="33"/>
          </w:tcPr>
          <w:p w:rsidR="00045C33" w:rsidRDefault="00B21C21" w:rsidP="00D76F46">
            <w:pPr>
              <w:jc w:val="center"/>
              <w:rPr>
                <w:rFonts w:ascii="Calibri" w:hAnsi="Calibri"/>
                <w:color w:val="000000"/>
              </w:rPr>
            </w:pPr>
            <w:r>
              <w:rPr>
                <w:rFonts w:ascii="Calibri" w:hAnsi="Calibri"/>
                <w:color w:val="000000"/>
              </w:rPr>
              <w:t>Support/Admin</w:t>
            </w:r>
          </w:p>
        </w:tc>
        <w:tc>
          <w:tcPr>
            <w:tcW w:w="1421" w:type="dxa"/>
            <w:shd w:val="clear" w:color="auto" w:fill="DEE9F0" w:themeFill="accent6" w:themeFillTint="33"/>
          </w:tcPr>
          <w:p w:rsidR="00045C33" w:rsidRDefault="00B21C21" w:rsidP="00D76F46">
            <w:pPr>
              <w:jc w:val="center"/>
              <w:rPr>
                <w:rFonts w:ascii="Calibri" w:hAnsi="Calibri"/>
                <w:color w:val="000000"/>
              </w:rPr>
            </w:pPr>
            <w:r>
              <w:rPr>
                <w:rFonts w:ascii="Calibri" w:hAnsi="Calibri"/>
                <w:color w:val="000000"/>
              </w:rPr>
              <w:t>1</w:t>
            </w:r>
          </w:p>
        </w:tc>
      </w:tr>
      <w:tr w:rsidR="00B333AE" w:rsidRPr="00FF39FA" w:rsidTr="00B21C21">
        <w:tc>
          <w:tcPr>
            <w:tcW w:w="3862" w:type="dxa"/>
            <w:shd w:val="clear" w:color="auto" w:fill="auto"/>
          </w:tcPr>
          <w:p w:rsidR="00B333AE" w:rsidRDefault="00B333AE" w:rsidP="00D76F46">
            <w:pPr>
              <w:rPr>
                <w:rFonts w:ascii="Calibri" w:hAnsi="Calibri"/>
                <w:color w:val="000000"/>
              </w:rPr>
            </w:pPr>
            <w:r>
              <w:rPr>
                <w:rFonts w:ascii="Calibri" w:hAnsi="Calibri"/>
                <w:color w:val="000000"/>
              </w:rPr>
              <w:t>General Representation</w:t>
            </w:r>
          </w:p>
        </w:tc>
        <w:tc>
          <w:tcPr>
            <w:tcW w:w="1649" w:type="dxa"/>
            <w:shd w:val="clear" w:color="auto" w:fill="auto"/>
          </w:tcPr>
          <w:p w:rsidR="00B333AE" w:rsidRPr="00874F6F" w:rsidRDefault="00B333AE" w:rsidP="00D76F46">
            <w:pPr>
              <w:jc w:val="center"/>
              <w:rPr>
                <w:rFonts w:ascii="Calibri" w:hAnsi="Calibri"/>
                <w:color w:val="000000"/>
              </w:rPr>
            </w:pPr>
            <w:r>
              <w:rPr>
                <w:rFonts w:ascii="Calibri" w:hAnsi="Calibri"/>
                <w:color w:val="000000"/>
              </w:rPr>
              <w:t>All</w:t>
            </w:r>
          </w:p>
        </w:tc>
        <w:tc>
          <w:tcPr>
            <w:tcW w:w="2418" w:type="dxa"/>
            <w:shd w:val="clear" w:color="auto" w:fill="auto"/>
          </w:tcPr>
          <w:p w:rsidR="00B333AE" w:rsidRDefault="00B333AE" w:rsidP="00D76F46">
            <w:pPr>
              <w:jc w:val="center"/>
              <w:rPr>
                <w:rFonts w:ascii="Calibri" w:hAnsi="Calibri"/>
                <w:color w:val="000000"/>
              </w:rPr>
            </w:pPr>
            <w:r>
              <w:rPr>
                <w:rFonts w:ascii="Calibri" w:hAnsi="Calibri"/>
                <w:color w:val="000000"/>
              </w:rPr>
              <w:t>Support</w:t>
            </w:r>
          </w:p>
        </w:tc>
        <w:tc>
          <w:tcPr>
            <w:tcW w:w="1421" w:type="dxa"/>
            <w:shd w:val="clear" w:color="auto" w:fill="auto"/>
          </w:tcPr>
          <w:p w:rsidR="00B333AE" w:rsidRPr="00874F6F" w:rsidRDefault="00B333AE" w:rsidP="00D76F46">
            <w:pPr>
              <w:jc w:val="center"/>
              <w:rPr>
                <w:rFonts w:ascii="Calibri" w:hAnsi="Calibri"/>
                <w:color w:val="000000"/>
              </w:rPr>
            </w:pPr>
            <w:r>
              <w:rPr>
                <w:rFonts w:ascii="Calibri" w:hAnsi="Calibri"/>
                <w:color w:val="000000"/>
              </w:rPr>
              <w:t>1</w:t>
            </w:r>
          </w:p>
        </w:tc>
      </w:tr>
      <w:tr w:rsidR="0051050C" w:rsidRPr="00FF39FA" w:rsidTr="005E7D61">
        <w:tc>
          <w:tcPr>
            <w:tcW w:w="3862" w:type="dxa"/>
            <w:shd w:val="clear" w:color="auto" w:fill="DEE9F0" w:themeFill="accent6" w:themeFillTint="33"/>
          </w:tcPr>
          <w:p w:rsidR="0051050C" w:rsidRPr="00333E8D" w:rsidRDefault="0051050C" w:rsidP="00D76F46">
            <w:pPr>
              <w:rPr>
                <w:rFonts w:ascii="Calibri" w:hAnsi="Calibri"/>
                <w:color w:val="000000"/>
              </w:rPr>
            </w:pPr>
            <w:r w:rsidRPr="00333E8D">
              <w:rPr>
                <w:rFonts w:ascii="Calibri" w:hAnsi="Calibri"/>
                <w:color w:val="000000"/>
              </w:rPr>
              <w:t>General Representation</w:t>
            </w:r>
          </w:p>
        </w:tc>
        <w:tc>
          <w:tcPr>
            <w:tcW w:w="1649" w:type="dxa"/>
            <w:shd w:val="clear" w:color="auto" w:fill="DEE9F0" w:themeFill="accent6" w:themeFillTint="33"/>
          </w:tcPr>
          <w:p w:rsidR="0051050C" w:rsidRPr="00333E8D" w:rsidRDefault="0051050C" w:rsidP="00D76F46">
            <w:pPr>
              <w:jc w:val="center"/>
              <w:rPr>
                <w:rFonts w:ascii="Calibri" w:hAnsi="Calibri"/>
                <w:color w:val="000000"/>
              </w:rPr>
            </w:pPr>
            <w:r w:rsidRPr="00333E8D">
              <w:rPr>
                <w:rFonts w:ascii="Calibri" w:hAnsi="Calibri"/>
                <w:color w:val="000000"/>
              </w:rPr>
              <w:t>All</w:t>
            </w:r>
          </w:p>
        </w:tc>
        <w:tc>
          <w:tcPr>
            <w:tcW w:w="2418" w:type="dxa"/>
            <w:shd w:val="clear" w:color="auto" w:fill="DEE9F0" w:themeFill="accent6" w:themeFillTint="33"/>
          </w:tcPr>
          <w:p w:rsidR="0051050C" w:rsidRPr="00333E8D" w:rsidRDefault="0051050C" w:rsidP="00D76F46">
            <w:pPr>
              <w:jc w:val="center"/>
              <w:rPr>
                <w:rFonts w:ascii="Calibri" w:hAnsi="Calibri"/>
                <w:color w:val="000000"/>
              </w:rPr>
            </w:pPr>
            <w:r w:rsidRPr="00333E8D">
              <w:rPr>
                <w:rFonts w:ascii="Calibri" w:hAnsi="Calibri"/>
                <w:color w:val="000000"/>
              </w:rPr>
              <w:t>Admin</w:t>
            </w:r>
          </w:p>
        </w:tc>
        <w:tc>
          <w:tcPr>
            <w:tcW w:w="1421" w:type="dxa"/>
            <w:shd w:val="clear" w:color="auto" w:fill="DEE9F0" w:themeFill="accent6" w:themeFillTint="33"/>
          </w:tcPr>
          <w:p w:rsidR="0051050C" w:rsidRPr="00333E8D" w:rsidRDefault="0051050C" w:rsidP="00D76F46">
            <w:pPr>
              <w:jc w:val="center"/>
              <w:rPr>
                <w:rFonts w:ascii="Calibri" w:hAnsi="Calibri"/>
                <w:color w:val="000000"/>
              </w:rPr>
            </w:pPr>
            <w:r w:rsidRPr="00333E8D">
              <w:rPr>
                <w:rFonts w:ascii="Calibri" w:hAnsi="Calibri"/>
                <w:color w:val="000000"/>
              </w:rPr>
              <w:t>1</w:t>
            </w:r>
          </w:p>
        </w:tc>
      </w:tr>
    </w:tbl>
    <w:p w:rsidR="00E045A7" w:rsidRPr="00FF39FA" w:rsidRDefault="00E045A7" w:rsidP="00E045A7">
      <w:pPr>
        <w:rPr>
          <w:rFonts w:ascii="Calibri" w:hAnsi="Calibri"/>
          <w:color w:val="000000"/>
        </w:rPr>
      </w:pPr>
    </w:p>
    <w:p w:rsidR="0068398F" w:rsidRDefault="0068398F" w:rsidP="00037D36">
      <w:pPr>
        <w:jc w:val="center"/>
        <w:rPr>
          <w:b/>
          <w:bCs/>
          <w:sz w:val="32"/>
          <w:szCs w:val="32"/>
        </w:rPr>
      </w:pPr>
    </w:p>
    <w:p w:rsidR="0068398F" w:rsidRDefault="0068398F" w:rsidP="00037D36">
      <w:pPr>
        <w:jc w:val="center"/>
        <w:rPr>
          <w:b/>
          <w:bCs/>
          <w:sz w:val="32"/>
          <w:szCs w:val="32"/>
        </w:rPr>
      </w:pPr>
    </w:p>
    <w:p w:rsidR="00E045A7" w:rsidRDefault="00E045A7" w:rsidP="00037D36">
      <w:pPr>
        <w:jc w:val="center"/>
        <w:rPr>
          <w:sz w:val="32"/>
          <w:szCs w:val="32"/>
        </w:rPr>
      </w:pPr>
      <w:r>
        <w:rPr>
          <w:b/>
          <w:bCs/>
          <w:sz w:val="32"/>
          <w:szCs w:val="32"/>
        </w:rPr>
        <w:t>THE NOMINATION PROCESS</w:t>
      </w:r>
    </w:p>
    <w:p w:rsidR="00E76577" w:rsidRDefault="00E76577" w:rsidP="00E045A7">
      <w:pPr>
        <w:pStyle w:val="Default"/>
        <w:rPr>
          <w:sz w:val="22"/>
          <w:szCs w:val="22"/>
        </w:rPr>
      </w:pPr>
    </w:p>
    <w:p w:rsidR="00E045A7" w:rsidRDefault="00E045A7" w:rsidP="00E045A7">
      <w:pPr>
        <w:pStyle w:val="Default"/>
        <w:rPr>
          <w:sz w:val="22"/>
          <w:szCs w:val="22"/>
        </w:rPr>
      </w:pPr>
      <w:r>
        <w:rPr>
          <w:sz w:val="22"/>
          <w:szCs w:val="22"/>
        </w:rPr>
        <w:t>Every potential candidate for College Counci</w:t>
      </w:r>
      <w:bookmarkStart w:id="0" w:name="_GoBack"/>
      <w:bookmarkEnd w:id="0"/>
      <w:r>
        <w:rPr>
          <w:sz w:val="22"/>
          <w:szCs w:val="22"/>
        </w:rPr>
        <w:t xml:space="preserve">l must be </w:t>
      </w:r>
      <w:r w:rsidRPr="00012AA0">
        <w:rPr>
          <w:sz w:val="22"/>
          <w:szCs w:val="22"/>
          <w:u w:val="single"/>
        </w:rPr>
        <w:t>nominated by TWO constituents in their area</w:t>
      </w:r>
      <w:r>
        <w:rPr>
          <w:sz w:val="22"/>
          <w:szCs w:val="22"/>
        </w:rPr>
        <w:t>. The signed nomination form mus</w:t>
      </w:r>
      <w:r w:rsidR="000A6693">
        <w:rPr>
          <w:sz w:val="22"/>
          <w:szCs w:val="22"/>
        </w:rPr>
        <w:t>t then be forwarded to the Vice-</w:t>
      </w:r>
      <w:r>
        <w:rPr>
          <w:sz w:val="22"/>
          <w:szCs w:val="22"/>
        </w:rPr>
        <w:t xml:space="preserve">Chair of College Council, </w:t>
      </w:r>
      <w:r w:rsidR="00EB0BB9">
        <w:rPr>
          <w:sz w:val="22"/>
          <w:szCs w:val="22"/>
        </w:rPr>
        <w:t xml:space="preserve">Risa Handler, </w:t>
      </w:r>
      <w:proofErr w:type="gramStart"/>
      <w:r w:rsidR="00EB0BB9">
        <w:rPr>
          <w:sz w:val="22"/>
          <w:szCs w:val="22"/>
        </w:rPr>
        <w:t>Student</w:t>
      </w:r>
      <w:proofErr w:type="gramEnd"/>
      <w:r w:rsidR="00EB0BB9">
        <w:rPr>
          <w:sz w:val="22"/>
          <w:szCs w:val="22"/>
        </w:rPr>
        <w:t xml:space="preserve"> Wellness &amp; Accessibility Centre</w:t>
      </w:r>
      <w:r>
        <w:rPr>
          <w:sz w:val="22"/>
          <w:szCs w:val="22"/>
        </w:rPr>
        <w:t xml:space="preserve">. Once nominations are closed, potential candidates </w:t>
      </w:r>
      <w:proofErr w:type="gramStart"/>
      <w:r>
        <w:rPr>
          <w:sz w:val="22"/>
          <w:szCs w:val="22"/>
        </w:rPr>
        <w:t>will be contacted</w:t>
      </w:r>
      <w:proofErr w:type="gramEnd"/>
      <w:r>
        <w:rPr>
          <w:sz w:val="22"/>
          <w:szCs w:val="22"/>
        </w:rPr>
        <w:t xml:space="preserve"> with further information about the election process. If you require further information, please contact </w:t>
      </w:r>
      <w:r w:rsidR="00EB0BB9">
        <w:rPr>
          <w:sz w:val="22"/>
          <w:szCs w:val="22"/>
        </w:rPr>
        <w:t>Risa Handler via email or at ext. 3181</w:t>
      </w:r>
      <w:r>
        <w:rPr>
          <w:sz w:val="22"/>
          <w:szCs w:val="22"/>
        </w:rPr>
        <w:t xml:space="preserve">. </w:t>
      </w:r>
    </w:p>
    <w:p w:rsidR="00E045A7" w:rsidRDefault="00E045A7" w:rsidP="00E045A7">
      <w:pPr>
        <w:pStyle w:val="Default"/>
        <w:jc w:val="center"/>
        <w:rPr>
          <w:sz w:val="22"/>
          <w:szCs w:val="22"/>
        </w:rPr>
      </w:pPr>
    </w:p>
    <w:p w:rsidR="00E045A7" w:rsidRDefault="00E045A7" w:rsidP="00E045A7">
      <w:pPr>
        <w:pStyle w:val="Default"/>
        <w:jc w:val="center"/>
        <w:rPr>
          <w:b/>
          <w:bCs/>
          <w:sz w:val="22"/>
          <w:szCs w:val="22"/>
        </w:rPr>
      </w:pPr>
      <w:r w:rsidRPr="00E76577">
        <w:rPr>
          <w:b/>
          <w:sz w:val="22"/>
          <w:szCs w:val="22"/>
        </w:rPr>
        <w:t>CLOSING</w:t>
      </w:r>
      <w:r>
        <w:rPr>
          <w:sz w:val="22"/>
          <w:szCs w:val="22"/>
        </w:rPr>
        <w:t xml:space="preserve"> </w:t>
      </w:r>
      <w:r w:rsidRPr="00A364FE">
        <w:rPr>
          <w:b/>
          <w:bCs/>
          <w:sz w:val="22"/>
          <w:szCs w:val="22"/>
          <w:u w:val="single"/>
        </w:rPr>
        <w:t>DEADLINES</w:t>
      </w:r>
      <w:r>
        <w:rPr>
          <w:b/>
          <w:bCs/>
          <w:sz w:val="22"/>
          <w:szCs w:val="22"/>
        </w:rPr>
        <w:t>:</w:t>
      </w:r>
    </w:p>
    <w:p w:rsidR="00E045A7" w:rsidRDefault="00E045A7" w:rsidP="00E045A7">
      <w:pPr>
        <w:pStyle w:val="Default"/>
        <w:rPr>
          <w:sz w:val="22"/>
          <w:szCs w:val="22"/>
        </w:rPr>
      </w:pPr>
    </w:p>
    <w:p w:rsidR="00E045A7" w:rsidRDefault="00E045A7" w:rsidP="00E045A7">
      <w:pPr>
        <w:pStyle w:val="Default"/>
        <w:jc w:val="center"/>
        <w:rPr>
          <w:szCs w:val="22"/>
        </w:rPr>
      </w:pPr>
      <w:r w:rsidRPr="00A364FE">
        <w:rPr>
          <w:szCs w:val="22"/>
        </w:rPr>
        <w:t xml:space="preserve">NOMINATIONS CLOSE </w:t>
      </w:r>
      <w:r w:rsidR="00911691">
        <w:rPr>
          <w:szCs w:val="22"/>
        </w:rPr>
        <w:t xml:space="preserve">at </w:t>
      </w:r>
      <w:r w:rsidRPr="00A364FE">
        <w:rPr>
          <w:szCs w:val="22"/>
        </w:rPr>
        <w:t>4:30 P.M.</w:t>
      </w:r>
      <w:r w:rsidR="00911691">
        <w:rPr>
          <w:szCs w:val="22"/>
        </w:rPr>
        <w:t xml:space="preserve"> on</w:t>
      </w:r>
      <w:r w:rsidRPr="00A364FE">
        <w:rPr>
          <w:szCs w:val="22"/>
        </w:rPr>
        <w:t xml:space="preserve"> </w:t>
      </w:r>
      <w:r w:rsidR="00427DF1">
        <w:rPr>
          <w:szCs w:val="22"/>
        </w:rPr>
        <w:t>FRI</w:t>
      </w:r>
      <w:r w:rsidRPr="00A364FE">
        <w:rPr>
          <w:szCs w:val="22"/>
        </w:rPr>
        <w:t>DAY</w:t>
      </w:r>
      <w:r w:rsidR="00FF39FA">
        <w:rPr>
          <w:szCs w:val="22"/>
        </w:rPr>
        <w:t>,</w:t>
      </w:r>
      <w:r w:rsidRPr="00A364FE">
        <w:rPr>
          <w:szCs w:val="22"/>
        </w:rPr>
        <w:t xml:space="preserve"> APRIL </w:t>
      </w:r>
      <w:r w:rsidR="00427DF1">
        <w:rPr>
          <w:szCs w:val="22"/>
        </w:rPr>
        <w:t>13</w:t>
      </w:r>
      <w:r w:rsidRPr="00A364FE">
        <w:rPr>
          <w:szCs w:val="22"/>
        </w:rPr>
        <w:t>, 201</w:t>
      </w:r>
      <w:r w:rsidR="008C6CCB">
        <w:rPr>
          <w:szCs w:val="22"/>
        </w:rPr>
        <w:t>8</w:t>
      </w:r>
    </w:p>
    <w:p w:rsidR="00E045A7" w:rsidRPr="00A364FE" w:rsidRDefault="00E045A7" w:rsidP="00E045A7">
      <w:pPr>
        <w:pStyle w:val="Default"/>
        <w:jc w:val="center"/>
        <w:rPr>
          <w:szCs w:val="22"/>
        </w:rPr>
      </w:pPr>
    </w:p>
    <w:p w:rsidR="00E045A7" w:rsidRPr="002F1080" w:rsidRDefault="00E045A7" w:rsidP="00E045A7">
      <w:pPr>
        <w:pStyle w:val="Default"/>
        <w:jc w:val="center"/>
        <w:rPr>
          <w:szCs w:val="22"/>
        </w:rPr>
      </w:pPr>
      <w:r w:rsidRPr="002F1080">
        <w:rPr>
          <w:szCs w:val="22"/>
        </w:rPr>
        <w:t>ELEC</w:t>
      </w:r>
      <w:r w:rsidR="00FF39FA" w:rsidRPr="002F1080">
        <w:rPr>
          <w:szCs w:val="22"/>
        </w:rPr>
        <w:t xml:space="preserve">TIONS TO </w:t>
      </w:r>
      <w:proofErr w:type="gramStart"/>
      <w:r w:rsidR="00FF39FA" w:rsidRPr="002F1080">
        <w:rPr>
          <w:szCs w:val="22"/>
        </w:rPr>
        <w:t>BE HELD</w:t>
      </w:r>
      <w:proofErr w:type="gramEnd"/>
      <w:r w:rsidR="00911691" w:rsidRPr="002F1080">
        <w:rPr>
          <w:szCs w:val="22"/>
        </w:rPr>
        <w:t xml:space="preserve">: </w:t>
      </w:r>
      <w:r w:rsidR="00FF39FA" w:rsidRPr="002F1080">
        <w:rPr>
          <w:szCs w:val="22"/>
        </w:rPr>
        <w:t xml:space="preserve"> </w:t>
      </w:r>
      <w:r w:rsidR="008C6CCB" w:rsidRPr="002F1080">
        <w:rPr>
          <w:szCs w:val="22"/>
        </w:rPr>
        <w:t>THUR</w:t>
      </w:r>
      <w:r w:rsidR="00FF39FA" w:rsidRPr="002F1080">
        <w:rPr>
          <w:szCs w:val="22"/>
        </w:rPr>
        <w:t>SDAY</w:t>
      </w:r>
      <w:r w:rsidR="00427DF1" w:rsidRPr="002F1080">
        <w:rPr>
          <w:szCs w:val="22"/>
        </w:rPr>
        <w:t xml:space="preserve"> &amp; FRIDAY</w:t>
      </w:r>
      <w:r w:rsidR="00FF39FA" w:rsidRPr="002F1080">
        <w:rPr>
          <w:szCs w:val="22"/>
        </w:rPr>
        <w:t xml:space="preserve">, MAY </w:t>
      </w:r>
      <w:r w:rsidR="00EB0BB9" w:rsidRPr="002F1080">
        <w:rPr>
          <w:szCs w:val="22"/>
        </w:rPr>
        <w:t>3</w:t>
      </w:r>
      <w:r w:rsidR="00427DF1" w:rsidRPr="002F1080">
        <w:rPr>
          <w:szCs w:val="22"/>
        </w:rPr>
        <w:t xml:space="preserve"> &amp; 4</w:t>
      </w:r>
      <w:r w:rsidRPr="002F1080">
        <w:rPr>
          <w:szCs w:val="22"/>
        </w:rPr>
        <w:t>, 201</w:t>
      </w:r>
      <w:r w:rsidR="008C6CCB" w:rsidRPr="002F1080">
        <w:rPr>
          <w:szCs w:val="22"/>
        </w:rPr>
        <w:t>8</w:t>
      </w:r>
    </w:p>
    <w:p w:rsidR="00E045A7" w:rsidRPr="008C6CCB" w:rsidRDefault="00E045A7" w:rsidP="00E045A7">
      <w:pPr>
        <w:pStyle w:val="Default"/>
        <w:jc w:val="center"/>
        <w:rPr>
          <w:szCs w:val="22"/>
          <w:highlight w:val="yellow"/>
        </w:rPr>
      </w:pPr>
    </w:p>
    <w:p w:rsidR="00911691" w:rsidRDefault="00911691" w:rsidP="00911691">
      <w:pPr>
        <w:pStyle w:val="Default"/>
        <w:rPr>
          <w:b/>
          <w:bCs/>
          <w:sz w:val="28"/>
          <w:szCs w:val="28"/>
        </w:rPr>
      </w:pPr>
    </w:p>
    <w:p w:rsidR="00D1010F" w:rsidRDefault="00D1010F" w:rsidP="00911691">
      <w:pPr>
        <w:pStyle w:val="Default"/>
        <w:jc w:val="center"/>
        <w:rPr>
          <w:b/>
          <w:bCs/>
          <w:sz w:val="28"/>
          <w:szCs w:val="28"/>
        </w:rPr>
      </w:pPr>
    </w:p>
    <w:p w:rsidR="00911691" w:rsidRPr="00D1010F" w:rsidRDefault="00911691" w:rsidP="00911691">
      <w:pPr>
        <w:pStyle w:val="Default"/>
        <w:jc w:val="center"/>
        <w:rPr>
          <w:sz w:val="32"/>
          <w:szCs w:val="32"/>
        </w:rPr>
      </w:pPr>
      <w:r w:rsidRPr="00D1010F">
        <w:rPr>
          <w:b/>
          <w:bCs/>
          <w:sz w:val="32"/>
          <w:szCs w:val="32"/>
        </w:rPr>
        <w:t>BY THIS NOTICE A CALL FOR NOMINATIONS IS MADE</w:t>
      </w:r>
    </w:p>
    <w:p w:rsidR="00D1010F" w:rsidRDefault="00D1010F" w:rsidP="00037D36">
      <w:pPr>
        <w:jc w:val="center"/>
        <w:rPr>
          <w:b/>
          <w:bCs/>
          <w:sz w:val="44"/>
        </w:rPr>
      </w:pPr>
    </w:p>
    <w:p w:rsidR="00D1010F" w:rsidRDefault="00D1010F" w:rsidP="00037D36">
      <w:pPr>
        <w:jc w:val="center"/>
        <w:rPr>
          <w:b/>
          <w:bCs/>
          <w:sz w:val="44"/>
        </w:rPr>
      </w:pPr>
    </w:p>
    <w:p w:rsidR="00D1010F" w:rsidRDefault="00D1010F" w:rsidP="00037D36">
      <w:pPr>
        <w:jc w:val="center"/>
        <w:rPr>
          <w:b/>
          <w:bCs/>
          <w:sz w:val="44"/>
        </w:rPr>
      </w:pPr>
    </w:p>
    <w:p w:rsidR="0068398F" w:rsidRDefault="00E045A7" w:rsidP="00E045A7">
      <w:pPr>
        <w:jc w:val="center"/>
        <w:rPr>
          <w:b/>
          <w:bCs/>
          <w:sz w:val="44"/>
        </w:rPr>
      </w:pPr>
      <w:r>
        <w:rPr>
          <w:b/>
          <w:bCs/>
          <w:sz w:val="44"/>
        </w:rPr>
        <w:lastRenderedPageBreak/>
        <w:t>COLLEGE COUNCIL</w:t>
      </w:r>
    </w:p>
    <w:p w:rsidR="00E045A7" w:rsidRDefault="00E045A7" w:rsidP="00E045A7">
      <w:pPr>
        <w:jc w:val="center"/>
        <w:rPr>
          <w:sz w:val="44"/>
        </w:rPr>
      </w:pPr>
      <w:r>
        <w:rPr>
          <w:b/>
          <w:bCs/>
          <w:sz w:val="44"/>
        </w:rPr>
        <w:t>NOMINATION FORM</w:t>
      </w:r>
    </w:p>
    <w:p w:rsidR="00E045A7" w:rsidRDefault="00E045A7" w:rsidP="00E045A7">
      <w:pPr>
        <w:jc w:val="center"/>
      </w:pPr>
    </w:p>
    <w:p w:rsidR="00E045A7" w:rsidRPr="000E4EFB" w:rsidRDefault="00E045A7" w:rsidP="00E045A7">
      <w:pPr>
        <w:jc w:val="center"/>
        <w:rPr>
          <w:rFonts w:asciiTheme="majorHAnsi" w:eastAsia="Times New Roman" w:hAnsiTheme="majorHAnsi" w:cstheme="majorHAnsi"/>
          <w:b/>
          <w:bCs/>
          <w:sz w:val="24"/>
          <w:szCs w:val="24"/>
        </w:rPr>
      </w:pPr>
      <w:r w:rsidRPr="000E4EFB">
        <w:rPr>
          <w:rFonts w:asciiTheme="majorHAnsi" w:eastAsia="Times New Roman" w:hAnsiTheme="majorHAnsi" w:cstheme="majorHAnsi"/>
          <w:b/>
          <w:bCs/>
          <w:sz w:val="24"/>
          <w:szCs w:val="24"/>
        </w:rPr>
        <w:t xml:space="preserve">Please forward the completed nomination form </w:t>
      </w:r>
      <w:proofErr w:type="gramStart"/>
      <w:r w:rsidRPr="000E4EFB">
        <w:rPr>
          <w:rFonts w:asciiTheme="majorHAnsi" w:eastAsia="Times New Roman" w:hAnsiTheme="majorHAnsi" w:cstheme="majorHAnsi"/>
          <w:b/>
          <w:bCs/>
          <w:sz w:val="24"/>
          <w:szCs w:val="24"/>
        </w:rPr>
        <w:t>to</w:t>
      </w:r>
      <w:proofErr w:type="gramEnd"/>
      <w:r w:rsidRPr="000E4EFB">
        <w:rPr>
          <w:rFonts w:asciiTheme="majorHAnsi" w:eastAsia="Times New Roman" w:hAnsiTheme="majorHAnsi" w:cstheme="majorHAnsi"/>
          <w:b/>
          <w:bCs/>
          <w:sz w:val="24"/>
          <w:szCs w:val="24"/>
        </w:rPr>
        <w:t>:</w:t>
      </w:r>
    </w:p>
    <w:p w:rsidR="00E045A7" w:rsidRPr="000E4EFB" w:rsidRDefault="00EB0BB9" w:rsidP="00E045A7">
      <w:pPr>
        <w:jc w:val="center"/>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Risa Handler</w:t>
      </w:r>
    </w:p>
    <w:p w:rsidR="00E045A7" w:rsidRPr="000E4EFB" w:rsidRDefault="00C00176" w:rsidP="00E045A7">
      <w:pPr>
        <w:jc w:val="center"/>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 xml:space="preserve">WEL 202 - </w:t>
      </w:r>
      <w:r w:rsidR="00EB0BB9">
        <w:rPr>
          <w:rFonts w:asciiTheme="majorHAnsi" w:eastAsia="Times New Roman" w:hAnsiTheme="majorHAnsi" w:cstheme="majorHAnsi"/>
          <w:b/>
          <w:bCs/>
          <w:sz w:val="24"/>
          <w:szCs w:val="24"/>
        </w:rPr>
        <w:t>Student Wellness &amp; Accessibility Centre</w:t>
      </w:r>
      <w:r>
        <w:rPr>
          <w:rFonts w:asciiTheme="majorHAnsi" w:eastAsia="Times New Roman" w:hAnsiTheme="majorHAnsi" w:cstheme="majorHAnsi"/>
          <w:b/>
          <w:bCs/>
          <w:sz w:val="24"/>
          <w:szCs w:val="24"/>
        </w:rPr>
        <w:t xml:space="preserve">, Lakeshore </w:t>
      </w:r>
    </w:p>
    <w:p w:rsidR="00E045A7" w:rsidRPr="000E4EFB" w:rsidRDefault="00E045A7" w:rsidP="00E045A7">
      <w:pPr>
        <w:pStyle w:val="Heading2"/>
        <w:rPr>
          <w:rFonts w:asciiTheme="majorHAnsi" w:hAnsiTheme="majorHAnsi" w:cstheme="majorHAnsi"/>
        </w:rPr>
      </w:pPr>
      <w:r w:rsidRPr="000E4EFB">
        <w:rPr>
          <w:rFonts w:asciiTheme="majorHAnsi" w:hAnsiTheme="majorHAnsi" w:cstheme="majorHAnsi"/>
        </w:rPr>
        <w:t>No later than 4:30 p.m.</w:t>
      </w:r>
      <w:r w:rsidR="00911691">
        <w:rPr>
          <w:rFonts w:asciiTheme="majorHAnsi" w:hAnsiTheme="majorHAnsi" w:cstheme="majorHAnsi"/>
        </w:rPr>
        <w:t xml:space="preserve"> on</w:t>
      </w:r>
      <w:r w:rsidRPr="000E4EFB">
        <w:rPr>
          <w:rFonts w:asciiTheme="majorHAnsi" w:hAnsiTheme="majorHAnsi" w:cstheme="majorHAnsi"/>
        </w:rPr>
        <w:t xml:space="preserve"> </w:t>
      </w:r>
      <w:r w:rsidR="0068398F">
        <w:rPr>
          <w:rFonts w:asciiTheme="majorHAnsi" w:hAnsiTheme="majorHAnsi" w:cstheme="majorHAnsi"/>
        </w:rPr>
        <w:t>Fri</w:t>
      </w:r>
      <w:r w:rsidR="00EB0BB9">
        <w:rPr>
          <w:rFonts w:asciiTheme="majorHAnsi" w:hAnsiTheme="majorHAnsi" w:cstheme="majorHAnsi"/>
        </w:rPr>
        <w:t>day</w:t>
      </w:r>
      <w:r>
        <w:rPr>
          <w:rFonts w:asciiTheme="majorHAnsi" w:hAnsiTheme="majorHAnsi" w:cstheme="majorHAnsi"/>
        </w:rPr>
        <w:t xml:space="preserve">, </w:t>
      </w:r>
      <w:r w:rsidR="00FF39FA">
        <w:rPr>
          <w:rFonts w:asciiTheme="majorHAnsi" w:hAnsiTheme="majorHAnsi" w:cstheme="majorHAnsi"/>
        </w:rPr>
        <w:t>April 1</w:t>
      </w:r>
      <w:r w:rsidR="0068398F">
        <w:rPr>
          <w:rFonts w:asciiTheme="majorHAnsi" w:hAnsiTheme="majorHAnsi" w:cstheme="majorHAnsi"/>
        </w:rPr>
        <w:t>3</w:t>
      </w:r>
      <w:r w:rsidRPr="000E4EFB">
        <w:rPr>
          <w:rFonts w:asciiTheme="majorHAnsi" w:hAnsiTheme="majorHAnsi" w:cstheme="majorHAnsi"/>
        </w:rPr>
        <w:t xml:space="preserve">, </w:t>
      </w:r>
      <w:r>
        <w:rPr>
          <w:rFonts w:asciiTheme="majorHAnsi" w:hAnsiTheme="majorHAnsi" w:cstheme="majorHAnsi"/>
        </w:rPr>
        <w:t>201</w:t>
      </w:r>
      <w:r w:rsidR="008C6CCB">
        <w:rPr>
          <w:rFonts w:asciiTheme="majorHAnsi" w:hAnsiTheme="majorHAnsi" w:cstheme="majorHAnsi"/>
        </w:rPr>
        <w:t>8</w:t>
      </w:r>
    </w:p>
    <w:p w:rsidR="00E045A7" w:rsidRDefault="00E045A7" w:rsidP="00E045A7">
      <w:pPr>
        <w:ind w:left="1440"/>
        <w:jc w:val="center"/>
        <w:rPr>
          <w:b/>
          <w:bCs/>
        </w:rPr>
      </w:pPr>
    </w:p>
    <w:p w:rsidR="00037D36" w:rsidRDefault="00037D36" w:rsidP="0041327C">
      <w:pPr>
        <w:ind w:right="-274"/>
      </w:pPr>
    </w:p>
    <w:p w:rsidR="00E045A7" w:rsidRDefault="0041327C" w:rsidP="0041327C">
      <w:pPr>
        <w:ind w:right="-274"/>
      </w:pPr>
      <w:r>
        <w:t xml:space="preserve">Constituency: </w:t>
      </w:r>
    </w:p>
    <w:p w:rsidR="00E045A7" w:rsidRDefault="00E045A7" w:rsidP="00E045A7">
      <w:pPr>
        <w:ind w:right="-270"/>
      </w:pPr>
      <w:r>
        <w:rPr>
          <w:noProof/>
          <w:sz w:val="20"/>
        </w:rPr>
        <mc:AlternateContent>
          <mc:Choice Requires="wps">
            <w:drawing>
              <wp:anchor distT="0" distB="0" distL="114300" distR="114300" simplePos="0" relativeHeight="251663360" behindDoc="0" locked="0" layoutInCell="1" allowOverlap="1" wp14:anchorId="75A532AF" wp14:editId="5D964A00">
                <wp:simplePos x="0" y="0"/>
                <wp:positionH relativeFrom="column">
                  <wp:posOffset>914400</wp:posOffset>
                </wp:positionH>
                <wp:positionV relativeFrom="paragraph">
                  <wp:posOffset>7620</wp:posOffset>
                </wp:positionV>
                <wp:extent cx="5181600" cy="0"/>
                <wp:effectExtent l="9525" t="10795" r="9525"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3778B"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48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syz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m82y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"/>
            </w:pict>
          </mc:Fallback>
        </mc:AlternateContent>
      </w:r>
    </w:p>
    <w:p w:rsidR="00E045A7" w:rsidRDefault="00E045A7" w:rsidP="0041327C">
      <w:pPr>
        <w:ind w:right="-274"/>
      </w:pPr>
      <w:r>
        <w:t>Nominee: ___________________________</w:t>
      </w:r>
      <w:r>
        <w:tab/>
        <w:t>Nominee Signature: ___________________________</w:t>
      </w:r>
    </w:p>
    <w:p w:rsidR="00E045A7" w:rsidRDefault="00E045A7" w:rsidP="00E045A7">
      <w:pPr>
        <w:tabs>
          <w:tab w:val="left" w:pos="4800"/>
        </w:tabs>
        <w:ind w:right="-270"/>
      </w:pPr>
    </w:p>
    <w:p w:rsidR="00E045A7" w:rsidRDefault="00E045A7" w:rsidP="00E045A7">
      <w:pPr>
        <w:tabs>
          <w:tab w:val="left" w:pos="4800"/>
        </w:tabs>
        <w:ind w:right="-270"/>
      </w:pPr>
      <w:r>
        <w:t xml:space="preserve">Job Title: _____________________________ </w:t>
      </w:r>
      <w:r>
        <w:tab/>
        <w:t>Extension: _____________</w:t>
      </w:r>
    </w:p>
    <w:p w:rsidR="00E045A7" w:rsidRDefault="00E045A7" w:rsidP="00E045A7">
      <w:pPr>
        <w:tabs>
          <w:tab w:val="left" w:pos="4800"/>
        </w:tabs>
        <w:ind w:right="-270"/>
      </w:pPr>
    </w:p>
    <w:p w:rsidR="00E045A7" w:rsidRDefault="00E045A7" w:rsidP="00E045A7">
      <w:pPr>
        <w:tabs>
          <w:tab w:val="left" w:pos="4800"/>
        </w:tabs>
        <w:ind w:right="-270"/>
      </w:pPr>
    </w:p>
    <w:p w:rsidR="00E045A7" w:rsidRDefault="00E045A7" w:rsidP="00E045A7">
      <w:pPr>
        <w:tabs>
          <w:tab w:val="left" w:pos="4800"/>
        </w:tabs>
        <w:ind w:right="-270"/>
      </w:pPr>
      <w:r>
        <w:t>Nominator: ____________________________</w:t>
      </w:r>
      <w:r>
        <w:tab/>
        <w:t>Signature: ______________________________</w:t>
      </w:r>
    </w:p>
    <w:p w:rsidR="00E045A7" w:rsidRDefault="00E045A7" w:rsidP="00E045A7">
      <w:pPr>
        <w:tabs>
          <w:tab w:val="left" w:pos="4800"/>
        </w:tabs>
        <w:ind w:right="-270"/>
      </w:pPr>
    </w:p>
    <w:p w:rsidR="00E045A7" w:rsidRDefault="00E045A7" w:rsidP="00E045A7">
      <w:pPr>
        <w:tabs>
          <w:tab w:val="left" w:pos="4800"/>
        </w:tabs>
        <w:ind w:right="-270"/>
      </w:pPr>
      <w:r>
        <w:t xml:space="preserve">Job Title: _____________________________ </w:t>
      </w:r>
      <w:r>
        <w:tab/>
        <w:t>Extension: ______________</w:t>
      </w:r>
    </w:p>
    <w:p w:rsidR="00E045A7" w:rsidRDefault="00E045A7" w:rsidP="00E045A7">
      <w:pPr>
        <w:tabs>
          <w:tab w:val="left" w:pos="4800"/>
        </w:tabs>
        <w:ind w:right="-270"/>
      </w:pPr>
    </w:p>
    <w:p w:rsidR="00E045A7" w:rsidRDefault="00E045A7" w:rsidP="00E045A7">
      <w:pPr>
        <w:tabs>
          <w:tab w:val="left" w:pos="4800"/>
        </w:tabs>
        <w:ind w:right="-270"/>
      </w:pPr>
    </w:p>
    <w:p w:rsidR="00E045A7" w:rsidRDefault="00E045A7" w:rsidP="00E045A7">
      <w:pPr>
        <w:tabs>
          <w:tab w:val="left" w:pos="4800"/>
        </w:tabs>
        <w:ind w:right="-270"/>
      </w:pPr>
      <w:r>
        <w:t>Seconded: _____________________________</w:t>
      </w:r>
      <w:r>
        <w:tab/>
        <w:t>Signature: ______________________________</w:t>
      </w:r>
    </w:p>
    <w:p w:rsidR="00E045A7" w:rsidRDefault="00E045A7" w:rsidP="00E045A7">
      <w:pPr>
        <w:tabs>
          <w:tab w:val="left" w:pos="4800"/>
        </w:tabs>
        <w:ind w:right="-270"/>
      </w:pPr>
    </w:p>
    <w:p w:rsidR="00E045A7" w:rsidRDefault="00E045A7" w:rsidP="00E045A7">
      <w:pPr>
        <w:tabs>
          <w:tab w:val="left" w:pos="4800"/>
        </w:tabs>
        <w:ind w:right="-270"/>
      </w:pPr>
      <w:r>
        <w:t xml:space="preserve">Job Title: _____________________________ </w:t>
      </w:r>
      <w:r>
        <w:tab/>
        <w:t>Extension: _______________</w:t>
      </w:r>
    </w:p>
    <w:p w:rsidR="008D05F5" w:rsidRDefault="008D05F5" w:rsidP="00D97566"/>
    <w:sectPr w:rsidR="008D05F5" w:rsidSect="00DF585F">
      <w:headerReference w:type="default" r:id="rId10"/>
      <w:pgSz w:w="12240" w:h="15840"/>
      <w:pgMar w:top="900" w:right="1440" w:bottom="810" w:left="1440" w:header="708" w:footer="708" w:gutter="0"/>
      <w:pgBorders w:offsetFrom="page">
        <w:top w:val="thinThickSmallGap" w:sz="24" w:space="24" w:color="406E8C" w:themeColor="accent6" w:themeShade="BF"/>
        <w:left w:val="thinThickSmallGap" w:sz="24" w:space="24" w:color="406E8C" w:themeColor="accent6" w:themeShade="BF"/>
        <w:bottom w:val="thickThinSmallGap" w:sz="24" w:space="24" w:color="406E8C" w:themeColor="accent6" w:themeShade="BF"/>
        <w:right w:val="thickThinSmallGap" w:sz="24" w:space="24" w:color="406E8C"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437" w:rsidRDefault="001F6437" w:rsidP="001B487A">
      <w:pPr>
        <w:spacing w:after="0" w:line="240" w:lineRule="auto"/>
      </w:pPr>
      <w:r>
        <w:separator/>
      </w:r>
    </w:p>
  </w:endnote>
  <w:endnote w:type="continuationSeparator" w:id="0">
    <w:p w:rsidR="001F6437" w:rsidRDefault="001F6437" w:rsidP="001B4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437" w:rsidRDefault="001F6437" w:rsidP="001B487A">
      <w:pPr>
        <w:spacing w:after="0" w:line="240" w:lineRule="auto"/>
      </w:pPr>
      <w:r>
        <w:separator/>
      </w:r>
    </w:p>
  </w:footnote>
  <w:footnote w:type="continuationSeparator" w:id="0">
    <w:p w:rsidR="001F6437" w:rsidRDefault="001F6437" w:rsidP="001B4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741" w:rsidRDefault="004F0741" w:rsidP="004F0741">
    <w:pPr>
      <w:pStyle w:val="Header"/>
    </w:pPr>
    <w:r>
      <w:rPr>
        <w:rFonts w:ascii="Franklin Gothic Demi" w:hAnsi="Franklin Gothic Demi"/>
        <w:noProof/>
        <w:spacing w:val="100"/>
        <w:sz w:val="94"/>
        <w:szCs w:val="94"/>
      </w:rPr>
      <w:drawing>
        <wp:anchor distT="0" distB="0" distL="114300" distR="114300" simplePos="0" relativeHeight="251659264" behindDoc="1" locked="0" layoutInCell="1" allowOverlap="1" wp14:anchorId="688D9238" wp14:editId="1A2F5287">
          <wp:simplePos x="0" y="0"/>
          <wp:positionH relativeFrom="margin">
            <wp:posOffset>-304800</wp:posOffset>
          </wp:positionH>
          <wp:positionV relativeFrom="paragraph">
            <wp:posOffset>-30480</wp:posOffset>
          </wp:positionV>
          <wp:extent cx="1200150" cy="242570"/>
          <wp:effectExtent l="0" t="0" r="0" b="5080"/>
          <wp:wrapThrough wrapText="bothSides">
            <wp:wrapPolygon edited="0">
              <wp:start x="0" y="0"/>
              <wp:lineTo x="0" y="20356"/>
              <wp:lineTo x="21257" y="20356"/>
              <wp:lineTo x="2125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mber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242570"/>
                  </a:xfrm>
                  <a:prstGeom prst="rect">
                    <a:avLst/>
                  </a:prstGeom>
                </pic:spPr>
              </pic:pic>
            </a:graphicData>
          </a:graphic>
          <wp14:sizeRelH relativeFrom="page">
            <wp14:pctWidth>0</wp14:pctWidth>
          </wp14:sizeRelH>
          <wp14:sizeRelV relativeFrom="page">
            <wp14:pctHeight>0</wp14:pctHeight>
          </wp14:sizeRelV>
        </wp:anchor>
      </w:drawing>
    </w:r>
  </w:p>
  <w:p w:rsidR="004F0741" w:rsidRDefault="004F0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BAE652"/>
    <w:lvl w:ilvl="0">
      <w:numFmt w:val="decimal"/>
      <w:lvlText w:val="*"/>
      <w:lvlJc w:val="left"/>
    </w:lvl>
  </w:abstractNum>
  <w:abstractNum w:abstractNumId="1" w15:restartNumberingAfterBreak="0">
    <w:nsid w:val="0000000B"/>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48B7EC1"/>
    <w:multiLevelType w:val="hybridMultilevel"/>
    <w:tmpl w:val="F2CE5A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45F7DBB"/>
    <w:multiLevelType w:val="hybridMultilevel"/>
    <w:tmpl w:val="4A0AC6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FD1F9C"/>
    <w:multiLevelType w:val="hybridMultilevel"/>
    <w:tmpl w:val="EE3AE458"/>
    <w:lvl w:ilvl="0" w:tplc="A582E75E">
      <w:start w:val="1"/>
      <w:numFmt w:val="decimal"/>
      <w:lvlText w:val="%1"/>
      <w:lvlJc w:val="left"/>
      <w:pPr>
        <w:tabs>
          <w:tab w:val="num" w:pos="1080"/>
        </w:tabs>
        <w:ind w:left="1080" w:hanging="720"/>
      </w:pPr>
      <w:rPr>
        <w:rFonts w:hint="default"/>
      </w:rPr>
    </w:lvl>
    <w:lvl w:ilvl="1" w:tplc="40B4B8BE">
      <w:start w:val="1"/>
      <w:numFmt w:val="bullet"/>
      <w:lvlText w:val=""/>
      <w:lvlJc w:val="left"/>
      <w:pPr>
        <w:tabs>
          <w:tab w:val="num" w:pos="1477"/>
        </w:tabs>
        <w:ind w:left="1477" w:hanging="397"/>
      </w:pPr>
      <w:rPr>
        <w:rFonts w:ascii="Wingdings" w:hAnsi="Wingdings" w:hint="default"/>
      </w:rPr>
    </w:lvl>
    <w:lvl w:ilvl="2" w:tplc="3F8655A6">
      <w:start w:val="1"/>
      <w:numFmt w:val="bullet"/>
      <w:lvlText w:val=""/>
      <w:lvlJc w:val="left"/>
      <w:pPr>
        <w:tabs>
          <w:tab w:val="num" w:pos="2340"/>
        </w:tabs>
        <w:ind w:left="2268" w:hanging="288"/>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984A2C"/>
    <w:multiLevelType w:val="hybridMultilevel"/>
    <w:tmpl w:val="5D34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21F21"/>
    <w:multiLevelType w:val="hybridMultilevel"/>
    <w:tmpl w:val="7A8E2198"/>
    <w:lvl w:ilvl="0" w:tplc="9EFCD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97792"/>
    <w:multiLevelType w:val="hybridMultilevel"/>
    <w:tmpl w:val="CE40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23AFA"/>
    <w:multiLevelType w:val="hybridMultilevel"/>
    <w:tmpl w:val="EE3AE458"/>
    <w:lvl w:ilvl="0" w:tplc="A582E75E">
      <w:start w:val="1"/>
      <w:numFmt w:val="decimal"/>
      <w:pStyle w:val="Heading8"/>
      <w:lvlText w:val="%1"/>
      <w:lvlJc w:val="left"/>
      <w:pPr>
        <w:tabs>
          <w:tab w:val="num" w:pos="1080"/>
        </w:tabs>
        <w:ind w:left="1080" w:hanging="720"/>
      </w:pPr>
      <w:rPr>
        <w:rFonts w:hint="default"/>
      </w:rPr>
    </w:lvl>
    <w:lvl w:ilvl="1" w:tplc="40B4B8BE">
      <w:start w:val="1"/>
      <w:numFmt w:val="bullet"/>
      <w:lvlText w:val=""/>
      <w:lvlJc w:val="left"/>
      <w:pPr>
        <w:tabs>
          <w:tab w:val="num" w:pos="1477"/>
        </w:tabs>
        <w:ind w:left="1477" w:hanging="397"/>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CE025A"/>
    <w:multiLevelType w:val="hybridMultilevel"/>
    <w:tmpl w:val="C06A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093595"/>
    <w:multiLevelType w:val="hybridMultilevel"/>
    <w:tmpl w:val="3498F1A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720"/>
        <w:lvlJc w:val="left"/>
        <w:pPr>
          <w:ind w:left="2880" w:hanging="720"/>
        </w:pPr>
        <w:rPr>
          <w:rFonts w:ascii="WP TypographicSymbols" w:hAnsi="WP TypographicSymbols" w:hint="default"/>
        </w:rPr>
      </w:lvl>
    </w:lvlOverride>
  </w:num>
  <w:num w:numId="3">
    <w:abstractNumId w:val="8"/>
  </w:num>
  <w:num w:numId="4">
    <w:abstractNumId w:val="4"/>
  </w:num>
  <w:num w:numId="5">
    <w:abstractNumId w:val="3"/>
  </w:num>
  <w:num w:numId="6">
    <w:abstractNumId w:val="10"/>
  </w:num>
  <w:num w:numId="7">
    <w:abstractNumId w:val="2"/>
  </w:num>
  <w:num w:numId="8">
    <w:abstractNumId w:val="9"/>
  </w:num>
  <w:num w:numId="9">
    <w:abstractNumId w:val="7"/>
  </w:num>
  <w:num w:numId="10">
    <w:abstractNumId w:val="8"/>
  </w:num>
  <w:num w:numId="11">
    <w:abstractNumId w:val="8"/>
  </w:num>
  <w:num w:numId="12">
    <w:abstractNumId w:val="8"/>
  </w:num>
  <w:num w:numId="13">
    <w:abstractNumId w:val="8"/>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32"/>
    <w:rsid w:val="00012AA0"/>
    <w:rsid w:val="0002015D"/>
    <w:rsid w:val="00033921"/>
    <w:rsid w:val="00037D36"/>
    <w:rsid w:val="00045C33"/>
    <w:rsid w:val="000A6693"/>
    <w:rsid w:val="000A6FE3"/>
    <w:rsid w:val="000E4EFB"/>
    <w:rsid w:val="00105076"/>
    <w:rsid w:val="00133A90"/>
    <w:rsid w:val="00135C86"/>
    <w:rsid w:val="00163034"/>
    <w:rsid w:val="00167CEE"/>
    <w:rsid w:val="0018660A"/>
    <w:rsid w:val="00190F49"/>
    <w:rsid w:val="001944FB"/>
    <w:rsid w:val="00195669"/>
    <w:rsid w:val="001B16AF"/>
    <w:rsid w:val="001B4662"/>
    <w:rsid w:val="001B487A"/>
    <w:rsid w:val="001C7938"/>
    <w:rsid w:val="001F2708"/>
    <w:rsid w:val="001F6437"/>
    <w:rsid w:val="00215093"/>
    <w:rsid w:val="002157C9"/>
    <w:rsid w:val="0022086C"/>
    <w:rsid w:val="002409EA"/>
    <w:rsid w:val="002442ED"/>
    <w:rsid w:val="002B1E84"/>
    <w:rsid w:val="002B2931"/>
    <w:rsid w:val="002B465C"/>
    <w:rsid w:val="002C7E22"/>
    <w:rsid w:val="002D0724"/>
    <w:rsid w:val="002D2B68"/>
    <w:rsid w:val="002D3700"/>
    <w:rsid w:val="002E000E"/>
    <w:rsid w:val="002F1080"/>
    <w:rsid w:val="002F6694"/>
    <w:rsid w:val="00320B8A"/>
    <w:rsid w:val="00325A48"/>
    <w:rsid w:val="003312BE"/>
    <w:rsid w:val="00333E8D"/>
    <w:rsid w:val="00345E96"/>
    <w:rsid w:val="00360990"/>
    <w:rsid w:val="0038200D"/>
    <w:rsid w:val="003822A3"/>
    <w:rsid w:val="00396306"/>
    <w:rsid w:val="003C7C5D"/>
    <w:rsid w:val="003E433C"/>
    <w:rsid w:val="00407B06"/>
    <w:rsid w:val="0041327C"/>
    <w:rsid w:val="00413E48"/>
    <w:rsid w:val="00420FEB"/>
    <w:rsid w:val="004223E5"/>
    <w:rsid w:val="00427DF1"/>
    <w:rsid w:val="00431B2C"/>
    <w:rsid w:val="00442C98"/>
    <w:rsid w:val="004577F1"/>
    <w:rsid w:val="00464C98"/>
    <w:rsid w:val="004667D1"/>
    <w:rsid w:val="004938C9"/>
    <w:rsid w:val="004B3A3C"/>
    <w:rsid w:val="004F03DE"/>
    <w:rsid w:val="004F0741"/>
    <w:rsid w:val="004F1631"/>
    <w:rsid w:val="004F40FC"/>
    <w:rsid w:val="0051050C"/>
    <w:rsid w:val="00513AF2"/>
    <w:rsid w:val="00522D19"/>
    <w:rsid w:val="00523056"/>
    <w:rsid w:val="005422EA"/>
    <w:rsid w:val="005469AD"/>
    <w:rsid w:val="00552845"/>
    <w:rsid w:val="00574152"/>
    <w:rsid w:val="0058568A"/>
    <w:rsid w:val="005905E6"/>
    <w:rsid w:val="00595307"/>
    <w:rsid w:val="005A7E85"/>
    <w:rsid w:val="005B3AF5"/>
    <w:rsid w:val="005B57F5"/>
    <w:rsid w:val="005C7010"/>
    <w:rsid w:val="005D60F8"/>
    <w:rsid w:val="005E4CBD"/>
    <w:rsid w:val="005E7D61"/>
    <w:rsid w:val="00610EAB"/>
    <w:rsid w:val="0061133D"/>
    <w:rsid w:val="00656D66"/>
    <w:rsid w:val="00677F4A"/>
    <w:rsid w:val="0068398F"/>
    <w:rsid w:val="006A4B4A"/>
    <w:rsid w:val="006B0A40"/>
    <w:rsid w:val="006C3828"/>
    <w:rsid w:val="006C5ED5"/>
    <w:rsid w:val="006D7D50"/>
    <w:rsid w:val="006E3090"/>
    <w:rsid w:val="006F0C6B"/>
    <w:rsid w:val="006F2FB0"/>
    <w:rsid w:val="00716132"/>
    <w:rsid w:val="00731062"/>
    <w:rsid w:val="0073501B"/>
    <w:rsid w:val="007453BB"/>
    <w:rsid w:val="0075271C"/>
    <w:rsid w:val="00771E02"/>
    <w:rsid w:val="0078604E"/>
    <w:rsid w:val="00787775"/>
    <w:rsid w:val="00790892"/>
    <w:rsid w:val="007A07D5"/>
    <w:rsid w:val="007D1906"/>
    <w:rsid w:val="007E351D"/>
    <w:rsid w:val="007F2C3C"/>
    <w:rsid w:val="007F4608"/>
    <w:rsid w:val="008043D9"/>
    <w:rsid w:val="00812A5C"/>
    <w:rsid w:val="00827603"/>
    <w:rsid w:val="00855E2D"/>
    <w:rsid w:val="008728D6"/>
    <w:rsid w:val="00874F6F"/>
    <w:rsid w:val="00884B93"/>
    <w:rsid w:val="008B1619"/>
    <w:rsid w:val="008B65E2"/>
    <w:rsid w:val="008C132B"/>
    <w:rsid w:val="008C6CCB"/>
    <w:rsid w:val="008D05F5"/>
    <w:rsid w:val="008E748C"/>
    <w:rsid w:val="00902FE0"/>
    <w:rsid w:val="0090607F"/>
    <w:rsid w:val="00911691"/>
    <w:rsid w:val="0093029A"/>
    <w:rsid w:val="00931CAF"/>
    <w:rsid w:val="0094106F"/>
    <w:rsid w:val="00947914"/>
    <w:rsid w:val="00952843"/>
    <w:rsid w:val="0097172E"/>
    <w:rsid w:val="00974E8F"/>
    <w:rsid w:val="00985A8E"/>
    <w:rsid w:val="0099641B"/>
    <w:rsid w:val="009A0962"/>
    <w:rsid w:val="009B049B"/>
    <w:rsid w:val="009F0818"/>
    <w:rsid w:val="009F23E4"/>
    <w:rsid w:val="00A36143"/>
    <w:rsid w:val="00A363A2"/>
    <w:rsid w:val="00A46E59"/>
    <w:rsid w:val="00A62E8A"/>
    <w:rsid w:val="00A641E1"/>
    <w:rsid w:val="00A6510A"/>
    <w:rsid w:val="00A870F8"/>
    <w:rsid w:val="00AA521C"/>
    <w:rsid w:val="00AB57A4"/>
    <w:rsid w:val="00AF4D3A"/>
    <w:rsid w:val="00B21C21"/>
    <w:rsid w:val="00B2395D"/>
    <w:rsid w:val="00B333AE"/>
    <w:rsid w:val="00B414B6"/>
    <w:rsid w:val="00B50933"/>
    <w:rsid w:val="00B50C6E"/>
    <w:rsid w:val="00B54780"/>
    <w:rsid w:val="00B5708E"/>
    <w:rsid w:val="00B801EB"/>
    <w:rsid w:val="00B9352F"/>
    <w:rsid w:val="00B95DC8"/>
    <w:rsid w:val="00BB4FEC"/>
    <w:rsid w:val="00C00176"/>
    <w:rsid w:val="00C31746"/>
    <w:rsid w:val="00C45059"/>
    <w:rsid w:val="00CB0626"/>
    <w:rsid w:val="00CF2E64"/>
    <w:rsid w:val="00CF7937"/>
    <w:rsid w:val="00D079B8"/>
    <w:rsid w:val="00D1010F"/>
    <w:rsid w:val="00D16610"/>
    <w:rsid w:val="00D228ED"/>
    <w:rsid w:val="00D22B5F"/>
    <w:rsid w:val="00D31D8A"/>
    <w:rsid w:val="00D51287"/>
    <w:rsid w:val="00D903BB"/>
    <w:rsid w:val="00D97566"/>
    <w:rsid w:val="00DA556B"/>
    <w:rsid w:val="00DA5A2E"/>
    <w:rsid w:val="00DB5A78"/>
    <w:rsid w:val="00DF585F"/>
    <w:rsid w:val="00E045A7"/>
    <w:rsid w:val="00E36BD7"/>
    <w:rsid w:val="00E4707E"/>
    <w:rsid w:val="00E65A6A"/>
    <w:rsid w:val="00E76577"/>
    <w:rsid w:val="00E90FD3"/>
    <w:rsid w:val="00EB0BB9"/>
    <w:rsid w:val="00EB76DF"/>
    <w:rsid w:val="00EC2034"/>
    <w:rsid w:val="00EC29A7"/>
    <w:rsid w:val="00EC7965"/>
    <w:rsid w:val="00ED3C90"/>
    <w:rsid w:val="00ED51C1"/>
    <w:rsid w:val="00ED579A"/>
    <w:rsid w:val="00ED63EA"/>
    <w:rsid w:val="00EF37C6"/>
    <w:rsid w:val="00EF4384"/>
    <w:rsid w:val="00F2105F"/>
    <w:rsid w:val="00F2255E"/>
    <w:rsid w:val="00F25CC2"/>
    <w:rsid w:val="00F34065"/>
    <w:rsid w:val="00F60636"/>
    <w:rsid w:val="00F61783"/>
    <w:rsid w:val="00F62425"/>
    <w:rsid w:val="00F71324"/>
    <w:rsid w:val="00F75F8E"/>
    <w:rsid w:val="00F83BEC"/>
    <w:rsid w:val="00FD3A7B"/>
    <w:rsid w:val="00FD414E"/>
    <w:rsid w:val="00FF39FA"/>
    <w:rsid w:val="00FF76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A2BE"/>
  <w15:docId w15:val="{38BBAC8E-E110-4B6D-B304-CFAA3C48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B76DF"/>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EB76DF"/>
    <w:pPr>
      <w:keepNext/>
      <w:tabs>
        <w:tab w:val="left" w:pos="3960"/>
      </w:tabs>
      <w:spacing w:after="0" w:line="240" w:lineRule="auto"/>
      <w:jc w:val="center"/>
      <w:outlineLvl w:val="1"/>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EB76DF"/>
    <w:pPr>
      <w:keepNext/>
      <w:widowControl w:val="0"/>
      <w:numPr>
        <w:numId w:val="3"/>
      </w:numPr>
      <w:autoSpaceDE w:val="0"/>
      <w:autoSpaceDN w:val="0"/>
      <w:adjustRightInd w:val="0"/>
      <w:spacing w:after="0" w:line="240" w:lineRule="auto"/>
      <w:jc w:val="both"/>
      <w:outlineLvl w:val="7"/>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87A"/>
  </w:style>
  <w:style w:type="paragraph" w:styleId="Footer">
    <w:name w:val="footer"/>
    <w:basedOn w:val="Normal"/>
    <w:link w:val="FooterChar"/>
    <w:uiPriority w:val="99"/>
    <w:unhideWhenUsed/>
    <w:rsid w:val="001B4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87A"/>
  </w:style>
  <w:style w:type="paragraph" w:styleId="Caption">
    <w:name w:val="caption"/>
    <w:basedOn w:val="Normal"/>
    <w:next w:val="Normal"/>
    <w:uiPriority w:val="35"/>
    <w:unhideWhenUsed/>
    <w:qFormat/>
    <w:rsid w:val="0022086C"/>
    <w:pPr>
      <w:spacing w:line="240" w:lineRule="auto"/>
    </w:pPr>
    <w:rPr>
      <w:b/>
      <w:bCs/>
      <w:color w:val="53548A" w:themeColor="accent1"/>
      <w:sz w:val="18"/>
      <w:szCs w:val="18"/>
    </w:rPr>
  </w:style>
  <w:style w:type="paragraph" w:styleId="BalloonText">
    <w:name w:val="Balloon Text"/>
    <w:basedOn w:val="Normal"/>
    <w:link w:val="BalloonTextChar"/>
    <w:uiPriority w:val="99"/>
    <w:semiHidden/>
    <w:unhideWhenUsed/>
    <w:rsid w:val="005E4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CBD"/>
    <w:rPr>
      <w:rFonts w:ascii="Tahoma" w:hAnsi="Tahoma" w:cs="Tahoma"/>
      <w:sz w:val="16"/>
      <w:szCs w:val="16"/>
    </w:rPr>
  </w:style>
  <w:style w:type="character" w:customStyle="1" w:styleId="Heading1Char">
    <w:name w:val="Heading 1 Char"/>
    <w:basedOn w:val="DefaultParagraphFont"/>
    <w:link w:val="Heading1"/>
    <w:rsid w:val="00EB76DF"/>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EB76DF"/>
    <w:rPr>
      <w:rFonts w:ascii="Times New Roman" w:eastAsia="Times New Roman" w:hAnsi="Times New Roman" w:cs="Times New Roman"/>
      <w:b/>
      <w:bCs/>
      <w:sz w:val="24"/>
      <w:szCs w:val="24"/>
      <w:lang w:val="en-US"/>
    </w:rPr>
  </w:style>
  <w:style w:type="character" w:customStyle="1" w:styleId="Heading8Char">
    <w:name w:val="Heading 8 Char"/>
    <w:basedOn w:val="DefaultParagraphFont"/>
    <w:link w:val="Heading8"/>
    <w:rsid w:val="00EB76DF"/>
    <w:rPr>
      <w:rFonts w:ascii="Arial" w:eastAsia="Times New Roman" w:hAnsi="Arial" w:cs="Arial"/>
      <w:b/>
      <w:bCs/>
      <w:sz w:val="24"/>
      <w:szCs w:val="24"/>
      <w:lang w:val="en-US"/>
    </w:rPr>
  </w:style>
  <w:style w:type="paragraph" w:customStyle="1" w:styleId="Level1">
    <w:name w:val="Level 1"/>
    <w:basedOn w:val="Normal"/>
    <w:rsid w:val="00EB76DF"/>
    <w:pPr>
      <w:widowControl w:val="0"/>
      <w:numPr>
        <w:numId w:val="1"/>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styleId="BodyText">
    <w:name w:val="Body Text"/>
    <w:basedOn w:val="Normal"/>
    <w:link w:val="BodyTextChar"/>
    <w:rsid w:val="00EB76D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B76DF"/>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8E748C"/>
    <w:pPr>
      <w:ind w:left="720"/>
      <w:contextualSpacing/>
    </w:pPr>
  </w:style>
  <w:style w:type="character" w:styleId="Hyperlink">
    <w:name w:val="Hyperlink"/>
    <w:basedOn w:val="DefaultParagraphFont"/>
    <w:rsid w:val="00931CAF"/>
    <w:rPr>
      <w:color w:val="0000FF"/>
      <w:u w:val="single"/>
    </w:rPr>
  </w:style>
  <w:style w:type="character" w:styleId="Emphasis">
    <w:name w:val="Emphasis"/>
    <w:basedOn w:val="DefaultParagraphFont"/>
    <w:qFormat/>
    <w:rsid w:val="00931CAF"/>
    <w:rPr>
      <w:b/>
      <w:bCs/>
      <w:i w:val="0"/>
      <w:iCs w:val="0"/>
    </w:rPr>
  </w:style>
  <w:style w:type="table" w:styleId="TableGrid">
    <w:name w:val="Table Grid"/>
    <w:basedOn w:val="TableNormal"/>
    <w:uiPriority w:val="39"/>
    <w:rsid w:val="002D2B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045A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12AA0"/>
    <w:rPr>
      <w:color w:val="C2A8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8084">
      <w:bodyDiv w:val="1"/>
      <w:marLeft w:val="0"/>
      <w:marRight w:val="0"/>
      <w:marTop w:val="0"/>
      <w:marBottom w:val="0"/>
      <w:divBdr>
        <w:top w:val="none" w:sz="0" w:space="0" w:color="auto"/>
        <w:left w:val="none" w:sz="0" w:space="0" w:color="auto"/>
        <w:bottom w:val="none" w:sz="0" w:space="0" w:color="auto"/>
        <w:right w:val="none" w:sz="0" w:space="0" w:color="auto"/>
      </w:divBdr>
    </w:div>
    <w:div w:id="338851711">
      <w:bodyDiv w:val="1"/>
      <w:marLeft w:val="0"/>
      <w:marRight w:val="0"/>
      <w:marTop w:val="0"/>
      <w:marBottom w:val="0"/>
      <w:divBdr>
        <w:top w:val="none" w:sz="0" w:space="0" w:color="auto"/>
        <w:left w:val="none" w:sz="0" w:space="0" w:color="auto"/>
        <w:bottom w:val="none" w:sz="0" w:space="0" w:color="auto"/>
        <w:right w:val="none" w:sz="0" w:space="0" w:color="auto"/>
      </w:divBdr>
    </w:div>
    <w:div w:id="428231929">
      <w:bodyDiv w:val="1"/>
      <w:marLeft w:val="0"/>
      <w:marRight w:val="0"/>
      <w:marTop w:val="0"/>
      <w:marBottom w:val="0"/>
      <w:divBdr>
        <w:top w:val="none" w:sz="0" w:space="0" w:color="auto"/>
        <w:left w:val="none" w:sz="0" w:space="0" w:color="auto"/>
        <w:bottom w:val="none" w:sz="0" w:space="0" w:color="auto"/>
        <w:right w:val="none" w:sz="0" w:space="0" w:color="auto"/>
      </w:divBdr>
    </w:div>
    <w:div w:id="13706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umber.ca/wearehumber/committees/college-coun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DF54B-1E2F-4A09-9890-8E965AF4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5</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Risa Handler</cp:lastModifiedBy>
  <cp:revision>25</cp:revision>
  <cp:lastPrinted>2016-03-30T18:50:00Z</cp:lastPrinted>
  <dcterms:created xsi:type="dcterms:W3CDTF">2018-03-21T01:54:00Z</dcterms:created>
  <dcterms:modified xsi:type="dcterms:W3CDTF">2018-03-28T17:53:00Z</dcterms:modified>
</cp:coreProperties>
</file>