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2709" w14:textId="51F20A21" w:rsidR="00D65209" w:rsidRDefault="004B028E" w:rsidP="001A5D42">
      <w:pPr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I</w:t>
      </w:r>
      <w:r w:rsidR="004E7650">
        <w:rPr>
          <w:rFonts w:cstheme="minorHAnsi"/>
          <w:b/>
          <w:sz w:val="28"/>
          <w:szCs w:val="28"/>
        </w:rPr>
        <w:t>NVITATION TO ALL HUMBER PROFESS</w:t>
      </w:r>
      <w:r>
        <w:rPr>
          <w:rFonts w:cstheme="minorHAnsi"/>
          <w:b/>
          <w:sz w:val="28"/>
          <w:szCs w:val="28"/>
        </w:rPr>
        <w:t>ORS AND INSTRUCTORS</w:t>
      </w:r>
    </w:p>
    <w:p w14:paraId="6F20770F" w14:textId="2F5BF668" w:rsidR="00FC74E1" w:rsidRDefault="004B028E" w:rsidP="001A5D42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FROM THE </w:t>
      </w:r>
      <w:r w:rsidR="00FA1A2B" w:rsidRPr="00FA1A2B">
        <w:rPr>
          <w:rFonts w:cstheme="minorHAnsi"/>
          <w:b/>
          <w:sz w:val="28"/>
          <w:szCs w:val="28"/>
        </w:rPr>
        <w:t xml:space="preserve">EXPERIENTIAL LEARNING </w:t>
      </w:r>
      <w:r>
        <w:rPr>
          <w:rFonts w:cstheme="minorHAnsi"/>
          <w:b/>
          <w:sz w:val="28"/>
          <w:szCs w:val="28"/>
        </w:rPr>
        <w:t>WORKING GROUP</w:t>
      </w:r>
    </w:p>
    <w:p w14:paraId="7608B5CA" w14:textId="77777777" w:rsidR="005509E3" w:rsidRDefault="005509E3" w:rsidP="001A5D42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3034DA86" w14:textId="0A4FA3C7" w:rsidR="0077499E" w:rsidRPr="00FA1A2B" w:rsidRDefault="00A15018">
      <w:pPr>
        <w:rPr>
          <w:rFonts w:cstheme="minorHAnsi"/>
        </w:rPr>
      </w:pPr>
      <w:r w:rsidRPr="00FA1A2B">
        <w:rPr>
          <w:rFonts w:cstheme="minorHAnsi"/>
        </w:rPr>
        <w:t xml:space="preserve">The Experiential Learning Working Group provides oversight to the following priorities and supporting actions under Strategic Pillar 1 – </w:t>
      </w:r>
      <w:r w:rsidRPr="007B75A7">
        <w:rPr>
          <w:rFonts w:cstheme="minorHAnsi"/>
          <w:b/>
          <w:bCs/>
          <w:i/>
          <w:iCs/>
        </w:rPr>
        <w:t>Career Ready Citizens</w:t>
      </w:r>
      <w:r w:rsidRPr="00FA1A2B">
        <w:rPr>
          <w:rFonts w:cstheme="minorHAnsi"/>
        </w:rPr>
        <w:t xml:space="preserve"> –</w:t>
      </w:r>
      <w:r w:rsidR="004B028E">
        <w:rPr>
          <w:rFonts w:cstheme="minorHAnsi"/>
        </w:rPr>
        <w:t xml:space="preserve"> 2018 – 2023 Strategic Plan.</w:t>
      </w:r>
    </w:p>
    <w:p w14:paraId="76B02589" w14:textId="77777777" w:rsidR="00A15018" w:rsidRPr="001A5D42" w:rsidRDefault="00A15018" w:rsidP="00A1501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A5D42">
        <w:rPr>
          <w:rFonts w:cstheme="minorHAnsi"/>
          <w:b/>
        </w:rPr>
        <w:t>STRATEGIC PRIORITY 1: TRANSFORM EDUCATION BY CREATING OPPORTUNITIES FOR ALL STUDENTS TO PARTICIPATE IN MEANINGFUL EXPERIENTIAL LEARNING, WITH A FOCUS ON WORK-INTEGRATED LEARNING AND APPLIED RESEARCH.</w:t>
      </w:r>
    </w:p>
    <w:p w14:paraId="5E9CF752" w14:textId="77777777" w:rsidR="00A15018" w:rsidRPr="00FA1A2B" w:rsidRDefault="00A15018" w:rsidP="00A15018">
      <w:pPr>
        <w:pStyle w:val="ListParagraph"/>
        <w:numPr>
          <w:ilvl w:val="1"/>
          <w:numId w:val="1"/>
        </w:numPr>
        <w:rPr>
          <w:rFonts w:cstheme="minorHAnsi"/>
        </w:rPr>
      </w:pPr>
      <w:r w:rsidRPr="00FA1A2B">
        <w:rPr>
          <w:rFonts w:cstheme="minorHAnsi"/>
        </w:rPr>
        <w:t>Supporting Action 2:  Expand the value and availability of experiential learning by establishing a tiered organizational framework to promote, develop, implement and manage experiential learning opportunities.</w:t>
      </w:r>
    </w:p>
    <w:p w14:paraId="46C8FD0D" w14:textId="77777777" w:rsidR="00A15018" w:rsidRPr="00FA1A2B" w:rsidRDefault="00A15018" w:rsidP="00A15018">
      <w:pPr>
        <w:pStyle w:val="ListParagraph"/>
        <w:numPr>
          <w:ilvl w:val="1"/>
          <w:numId w:val="1"/>
        </w:numPr>
        <w:rPr>
          <w:rFonts w:cstheme="minorHAnsi"/>
        </w:rPr>
      </w:pPr>
      <w:r w:rsidRPr="00FA1A2B">
        <w:rPr>
          <w:rFonts w:cstheme="minorHAnsi"/>
        </w:rPr>
        <w:t>Supporting Action 4:  Create a closer integration of applied research, program curriculum and experiential learning outcomes.</w:t>
      </w:r>
    </w:p>
    <w:p w14:paraId="27A0A3A8" w14:textId="77777777" w:rsidR="00A15018" w:rsidRPr="00FA1A2B" w:rsidRDefault="00A15018" w:rsidP="00A15018">
      <w:pPr>
        <w:pStyle w:val="ListParagraph"/>
        <w:ind w:left="1440"/>
        <w:rPr>
          <w:rFonts w:cstheme="minorHAnsi"/>
        </w:rPr>
      </w:pPr>
    </w:p>
    <w:p w14:paraId="58B325E4" w14:textId="77777777" w:rsidR="00A15018" w:rsidRPr="001A5D42" w:rsidRDefault="00A15018" w:rsidP="00A1501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A5D42">
        <w:rPr>
          <w:rFonts w:cstheme="minorHAnsi"/>
          <w:b/>
        </w:rPr>
        <w:t>STRATEGIC PRIORITY 2: ESTABLISH STRONG, SUSTAINABLE COLLABORATIONS WITH INDUSTRY, COMMUNITY, INTERNATIONAL AND ALUMNI PARTNERS THAT CREATE UNIQUE LEARNING EXPERIENCES FOR OUR STUDENTS AND RECIPROCAL BENEFITS FOR OUR PARTNERS.</w:t>
      </w:r>
    </w:p>
    <w:p w14:paraId="6BC18F11" w14:textId="77777777" w:rsidR="00A15018" w:rsidRPr="00FA1A2B" w:rsidRDefault="00A15018" w:rsidP="00A15018">
      <w:pPr>
        <w:pStyle w:val="ListParagraph"/>
        <w:numPr>
          <w:ilvl w:val="1"/>
          <w:numId w:val="1"/>
        </w:numPr>
        <w:rPr>
          <w:rFonts w:cstheme="minorHAnsi"/>
        </w:rPr>
      </w:pPr>
      <w:r w:rsidRPr="00FA1A2B">
        <w:rPr>
          <w:rFonts w:cstheme="minorHAnsi"/>
        </w:rPr>
        <w:t>Supporting Action 1:  Engage and support industry and community providers of experiential learning through clearly defined roles and responsibilities, a seamless Humber experience, and mutually beneficial communication and interaction.</w:t>
      </w:r>
    </w:p>
    <w:p w14:paraId="7B9A66F3" w14:textId="0BB5D87C" w:rsidR="00FC74E1" w:rsidRPr="00FA1A2B" w:rsidRDefault="00671EAA" w:rsidP="00FC74E1">
      <w:pPr>
        <w:rPr>
          <w:rFonts w:cstheme="minorHAnsi"/>
        </w:rPr>
      </w:pPr>
      <w:r>
        <w:rPr>
          <w:rFonts w:cstheme="minorHAnsi"/>
        </w:rPr>
        <w:t xml:space="preserve">We have been holding consultations across the College with various stakeholders about </w:t>
      </w:r>
      <w:r w:rsidR="00D17153">
        <w:rPr>
          <w:rFonts w:cstheme="minorHAnsi"/>
        </w:rPr>
        <w:t xml:space="preserve">experiential learning </w:t>
      </w:r>
      <w:r w:rsidR="00195D73">
        <w:rPr>
          <w:rFonts w:cstheme="minorHAnsi"/>
        </w:rPr>
        <w:t>at Humber</w:t>
      </w:r>
      <w:r>
        <w:rPr>
          <w:rFonts w:cstheme="minorHAnsi"/>
        </w:rPr>
        <w:t xml:space="preserve">. </w:t>
      </w:r>
      <w:r w:rsidR="00195D73">
        <w:rPr>
          <w:rFonts w:cstheme="minorHAnsi"/>
        </w:rPr>
        <w:t>The sessions noted below are for professors and instructors to p</w:t>
      </w:r>
      <w:r w:rsidR="00195D73" w:rsidRPr="00FA1A2B">
        <w:rPr>
          <w:rFonts w:cstheme="minorHAnsi"/>
        </w:rPr>
        <w:t>articipate</w:t>
      </w:r>
      <w:r w:rsidR="00195D73">
        <w:rPr>
          <w:rFonts w:cstheme="minorHAnsi"/>
        </w:rPr>
        <w:t xml:space="preserve">, </w:t>
      </w:r>
      <w:r w:rsidR="00195D73" w:rsidRPr="00FA1A2B">
        <w:rPr>
          <w:rFonts w:cstheme="minorHAnsi"/>
        </w:rPr>
        <w:t xml:space="preserve">share their experiences and provide </w:t>
      </w:r>
      <w:r w:rsidR="00195D73">
        <w:rPr>
          <w:rFonts w:cstheme="minorHAnsi"/>
        </w:rPr>
        <w:t xml:space="preserve">input.  </w:t>
      </w:r>
      <w:r>
        <w:rPr>
          <w:rFonts w:cstheme="minorHAnsi"/>
        </w:rPr>
        <w:t>T</w:t>
      </w:r>
      <w:r w:rsidR="00FC74E1" w:rsidRPr="00FA1A2B">
        <w:rPr>
          <w:rFonts w:cstheme="minorHAnsi"/>
        </w:rPr>
        <w:t xml:space="preserve">he goal of this session is to explore best practices </w:t>
      </w:r>
      <w:r w:rsidR="00FA1A2B" w:rsidRPr="00FA1A2B">
        <w:rPr>
          <w:rFonts w:cstheme="minorHAnsi"/>
        </w:rPr>
        <w:t>and</w:t>
      </w:r>
      <w:r w:rsidR="004B028E">
        <w:rPr>
          <w:rFonts w:cstheme="minorHAnsi"/>
        </w:rPr>
        <w:t xml:space="preserve"> to share how we can </w:t>
      </w:r>
      <w:r w:rsidR="00FC74E1" w:rsidRPr="00FA1A2B">
        <w:rPr>
          <w:rFonts w:cstheme="minorHAnsi"/>
        </w:rPr>
        <w:t xml:space="preserve">enhance experiential learning and work-integrated learning across the College. </w:t>
      </w:r>
    </w:p>
    <w:p w14:paraId="6D6C6825" w14:textId="5A3ED73A" w:rsidR="00FC74E1" w:rsidRDefault="00FC74E1" w:rsidP="00FC74E1">
      <w:pPr>
        <w:rPr>
          <w:rFonts w:cstheme="minorHAnsi"/>
        </w:rPr>
      </w:pPr>
      <w:r w:rsidRPr="00FA1A2B">
        <w:rPr>
          <w:rFonts w:cstheme="minorHAnsi"/>
        </w:rPr>
        <w:t xml:space="preserve">Please </w:t>
      </w:r>
      <w:r w:rsidRPr="00FA1A2B">
        <w:rPr>
          <w:rFonts w:cstheme="minorHAnsi"/>
          <w:b/>
        </w:rPr>
        <w:t>join us</w:t>
      </w:r>
      <w:r w:rsidRPr="00FA1A2B">
        <w:rPr>
          <w:rFonts w:cstheme="minorHAnsi"/>
        </w:rPr>
        <w:t xml:space="preserve"> </w:t>
      </w:r>
      <w:r w:rsidR="004E7650">
        <w:rPr>
          <w:rFonts w:cstheme="minorHAnsi"/>
        </w:rPr>
        <w:t xml:space="preserve">and </w:t>
      </w:r>
      <w:r w:rsidR="004E7650" w:rsidRPr="004E7650">
        <w:rPr>
          <w:rFonts w:cstheme="minorHAnsi"/>
          <w:b/>
        </w:rPr>
        <w:t>kindly RSVP</w:t>
      </w:r>
      <w:r w:rsidRPr="00FA1A2B">
        <w:rPr>
          <w:rFonts w:cstheme="minorHAnsi"/>
        </w:rPr>
        <w:t xml:space="preserve"> to attend </w:t>
      </w:r>
      <w:r w:rsidRPr="007B75A7">
        <w:rPr>
          <w:rFonts w:cstheme="minorHAnsi"/>
          <w:b/>
          <w:bCs/>
          <w:u w:val="single"/>
        </w:rPr>
        <w:t xml:space="preserve">one </w:t>
      </w:r>
      <w:r w:rsidRPr="00FA1A2B">
        <w:rPr>
          <w:rFonts w:cstheme="minorHAnsi"/>
        </w:rPr>
        <w:t>of the following sessions:</w:t>
      </w:r>
    </w:p>
    <w:p w14:paraId="20E98018" w14:textId="69D03579" w:rsidR="007B75A7" w:rsidRPr="007B75A7" w:rsidRDefault="007B75A7" w:rsidP="00FC74E1">
      <w:pPr>
        <w:rPr>
          <w:rFonts w:cstheme="minorHAnsi"/>
          <w:b/>
        </w:rPr>
      </w:pPr>
      <w:r w:rsidRPr="007B75A7">
        <w:rPr>
          <w:rFonts w:cstheme="minorHAnsi"/>
          <w:b/>
        </w:rPr>
        <w:t>North Campus:</w:t>
      </w:r>
    </w:p>
    <w:p w14:paraId="72E4349F" w14:textId="4935FE65" w:rsidR="00FC74E1" w:rsidRPr="00FA1A2B" w:rsidRDefault="004F4A36" w:rsidP="00FC74E1">
      <w:pPr>
        <w:pStyle w:val="ListParagraph"/>
        <w:numPr>
          <w:ilvl w:val="0"/>
          <w:numId w:val="3"/>
        </w:numPr>
        <w:rPr>
          <w:rFonts w:cstheme="minorHAnsi"/>
        </w:rPr>
      </w:pPr>
      <w:hyperlink r:id="rId8" w:history="1">
        <w:r w:rsidR="003E73EB">
          <w:rPr>
            <w:rStyle w:val="Hyperlink"/>
            <w:rFonts w:cstheme="minorHAnsi"/>
          </w:rPr>
          <w:t>Register for November 25, 2019</w:t>
        </w:r>
      </w:hyperlink>
      <w:r w:rsidR="00D17153">
        <w:rPr>
          <w:rFonts w:cstheme="minorHAnsi"/>
        </w:rPr>
        <w:t xml:space="preserve"> </w:t>
      </w:r>
      <w:r w:rsidR="00A5417B">
        <w:rPr>
          <w:rFonts w:cstheme="minorHAnsi"/>
        </w:rPr>
        <w:t>|</w:t>
      </w:r>
      <w:r w:rsidR="00FC74E1" w:rsidRPr="00FA1A2B">
        <w:rPr>
          <w:rFonts w:cstheme="minorHAnsi"/>
        </w:rPr>
        <w:t>10</w:t>
      </w:r>
      <w:r w:rsidR="004E7650">
        <w:rPr>
          <w:rFonts w:cstheme="minorHAnsi"/>
        </w:rPr>
        <w:t>:00</w:t>
      </w:r>
      <w:r w:rsidR="00FC74E1" w:rsidRPr="00FA1A2B">
        <w:rPr>
          <w:rFonts w:cstheme="minorHAnsi"/>
        </w:rPr>
        <w:t>am – 11</w:t>
      </w:r>
      <w:r w:rsidR="004E7650">
        <w:rPr>
          <w:rFonts w:cstheme="minorHAnsi"/>
        </w:rPr>
        <w:t>:00</w:t>
      </w:r>
      <w:r w:rsidR="00FC74E1" w:rsidRPr="00FA1A2B">
        <w:rPr>
          <w:rFonts w:cstheme="minorHAnsi"/>
        </w:rPr>
        <w:t>am (North Campus, LRC 6108)</w:t>
      </w:r>
    </w:p>
    <w:p w14:paraId="37C3A83B" w14:textId="2B8EDC36" w:rsidR="00FC74E1" w:rsidRDefault="004F4A36" w:rsidP="00FC74E1">
      <w:pPr>
        <w:pStyle w:val="ListParagraph"/>
        <w:numPr>
          <w:ilvl w:val="0"/>
          <w:numId w:val="3"/>
        </w:numPr>
        <w:rPr>
          <w:rFonts w:cstheme="minorHAnsi"/>
        </w:rPr>
      </w:pPr>
      <w:hyperlink r:id="rId9" w:history="1">
        <w:r w:rsidR="003E73EB">
          <w:rPr>
            <w:rStyle w:val="Hyperlink"/>
            <w:rFonts w:cstheme="minorHAnsi"/>
          </w:rPr>
          <w:t>Register for December 4, 2019</w:t>
        </w:r>
      </w:hyperlink>
      <w:r w:rsidR="00F659F3">
        <w:rPr>
          <w:rFonts w:cstheme="minorHAnsi"/>
        </w:rPr>
        <w:t xml:space="preserve"> </w:t>
      </w:r>
      <w:r w:rsidR="00A5417B">
        <w:rPr>
          <w:rFonts w:cstheme="minorHAnsi"/>
        </w:rPr>
        <w:t>|</w:t>
      </w:r>
      <w:r w:rsidR="00FC74E1" w:rsidRPr="00FA1A2B">
        <w:rPr>
          <w:rFonts w:cstheme="minorHAnsi"/>
        </w:rPr>
        <w:t>11:00am – 12:00pm (North Campus, LRC 6108)</w:t>
      </w:r>
    </w:p>
    <w:p w14:paraId="09E471BF" w14:textId="46DB2E66" w:rsidR="007B75A7" w:rsidRDefault="007B75A7" w:rsidP="007B75A7">
      <w:pPr>
        <w:rPr>
          <w:rFonts w:cstheme="minorHAnsi"/>
          <w:b/>
        </w:rPr>
      </w:pPr>
      <w:r w:rsidRPr="007B75A7">
        <w:rPr>
          <w:rFonts w:cstheme="minorHAnsi"/>
          <w:b/>
        </w:rPr>
        <w:t>Lakeshore Campus:</w:t>
      </w:r>
    </w:p>
    <w:p w14:paraId="618FD9F1" w14:textId="1CE849A2" w:rsidR="007B75A7" w:rsidRPr="00A5417B" w:rsidRDefault="004F4A36" w:rsidP="007B75A7">
      <w:pPr>
        <w:pStyle w:val="ListParagraph"/>
        <w:numPr>
          <w:ilvl w:val="0"/>
          <w:numId w:val="4"/>
        </w:numPr>
        <w:rPr>
          <w:rFonts w:cstheme="minorHAnsi"/>
        </w:rPr>
      </w:pPr>
      <w:hyperlink r:id="rId10" w:history="1">
        <w:r w:rsidR="003E73EB">
          <w:rPr>
            <w:rStyle w:val="Hyperlink"/>
            <w:rFonts w:cstheme="minorHAnsi"/>
          </w:rPr>
          <w:t>Register for December 2, 2019</w:t>
        </w:r>
      </w:hyperlink>
      <w:r w:rsidR="005509E3">
        <w:rPr>
          <w:rFonts w:cstheme="minorHAnsi"/>
        </w:rPr>
        <w:t xml:space="preserve"> </w:t>
      </w:r>
      <w:r w:rsidR="00A5417B">
        <w:rPr>
          <w:rFonts w:cstheme="minorHAnsi"/>
        </w:rPr>
        <w:t>|</w:t>
      </w:r>
      <w:r w:rsidR="007B75A7" w:rsidRPr="00A5417B">
        <w:rPr>
          <w:rFonts w:cstheme="minorHAnsi"/>
        </w:rPr>
        <w:t>10:00am – 11:00am (Lakeshore Campus</w:t>
      </w:r>
      <w:r w:rsidR="00A5417B" w:rsidRPr="00A5417B">
        <w:rPr>
          <w:rFonts w:cstheme="minorHAnsi"/>
        </w:rPr>
        <w:t>, L 3002/3005</w:t>
      </w:r>
      <w:r w:rsidR="007B75A7" w:rsidRPr="00A5417B">
        <w:rPr>
          <w:rFonts w:cstheme="minorHAnsi"/>
        </w:rPr>
        <w:t>)</w:t>
      </w:r>
    </w:p>
    <w:p w14:paraId="52A38721" w14:textId="2E204972" w:rsidR="007B75A7" w:rsidRDefault="004F4A36" w:rsidP="007B75A7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="003E73EB">
          <w:rPr>
            <w:rStyle w:val="Hyperlink"/>
            <w:rFonts w:cstheme="minorHAnsi"/>
          </w:rPr>
          <w:t>Register for December 5, 2019</w:t>
        </w:r>
      </w:hyperlink>
      <w:r w:rsidR="005509E3">
        <w:rPr>
          <w:rFonts w:cstheme="minorHAnsi"/>
        </w:rPr>
        <w:t xml:space="preserve"> </w:t>
      </w:r>
      <w:r w:rsidR="00A5417B">
        <w:rPr>
          <w:rFonts w:cstheme="minorHAnsi"/>
        </w:rPr>
        <w:t>|</w:t>
      </w:r>
      <w:r w:rsidR="00A5417B" w:rsidRPr="00A5417B">
        <w:rPr>
          <w:rFonts w:cstheme="minorHAnsi"/>
        </w:rPr>
        <w:t>10:00am – 11:00am (</w:t>
      </w:r>
      <w:r w:rsidR="003145E2">
        <w:rPr>
          <w:rFonts w:cstheme="minorHAnsi"/>
        </w:rPr>
        <w:t xml:space="preserve">Lakeshore Campus, </w:t>
      </w:r>
      <w:r w:rsidR="00A5417B" w:rsidRPr="00A5417B">
        <w:rPr>
          <w:rFonts w:cstheme="minorHAnsi"/>
        </w:rPr>
        <w:t>WEL 304A)</w:t>
      </w:r>
    </w:p>
    <w:p w14:paraId="42FA6ABC" w14:textId="7140AC1F" w:rsidR="00FA1A2B" w:rsidRPr="000F3277" w:rsidRDefault="00FA1A2B" w:rsidP="00FA1A2B">
      <w:pPr>
        <w:rPr>
          <w:rFonts w:cstheme="minorHAnsi"/>
        </w:rPr>
      </w:pPr>
      <w:r w:rsidRPr="000F3277">
        <w:rPr>
          <w:rFonts w:cstheme="minorHAnsi"/>
        </w:rPr>
        <w:t>Light refreshments will be provided.</w:t>
      </w:r>
    </w:p>
    <w:p w14:paraId="5772F5F2" w14:textId="4F0B0DD7" w:rsidR="000F3277" w:rsidRPr="000F3277" w:rsidRDefault="00AD512F" w:rsidP="00FA1A2B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Please kindly contact </w:t>
      </w:r>
      <w:r w:rsidRPr="000F3277">
        <w:rPr>
          <w:rFonts w:cstheme="minorHAnsi"/>
          <w:color w:val="333333"/>
          <w:shd w:val="clear" w:color="auto" w:fill="FFFFFF"/>
        </w:rPr>
        <w:t>Shovani Samalia, 416.675.6622 x 5144, </w:t>
      </w:r>
      <w:hyperlink r:id="rId12" w:history="1">
        <w:r w:rsidRPr="00761529">
          <w:rPr>
            <w:rStyle w:val="Hyperlink"/>
            <w:rFonts w:cstheme="minorHAnsi"/>
          </w:rPr>
          <w:t>shovani.samalia@humber.ca</w:t>
        </w:r>
      </w:hyperlink>
      <w:r>
        <w:rPr>
          <w:rFonts w:cstheme="minorHAnsi"/>
        </w:rPr>
        <w:t xml:space="preserve"> if you require accommodations or to advise </w:t>
      </w:r>
      <w:r w:rsidR="000F3277" w:rsidRPr="000F3277">
        <w:rPr>
          <w:rFonts w:cstheme="minorHAnsi"/>
          <w:color w:val="333333"/>
          <w:shd w:val="clear" w:color="auto" w:fill="FFFFFF"/>
        </w:rPr>
        <w:t>of any allergies/dietary restrictions</w:t>
      </w:r>
      <w:r>
        <w:rPr>
          <w:rFonts w:cstheme="minorHAnsi"/>
          <w:color w:val="333333"/>
          <w:shd w:val="clear" w:color="auto" w:fill="FFFFFF"/>
        </w:rPr>
        <w:t>.</w:t>
      </w:r>
    </w:p>
    <w:p w14:paraId="1BCC805B" w14:textId="37D39F2B" w:rsidR="00A5417B" w:rsidRDefault="004B028E" w:rsidP="00FA1A2B">
      <w:pPr>
        <w:rPr>
          <w:rFonts w:cstheme="minorHAnsi"/>
        </w:rPr>
      </w:pPr>
      <w:r>
        <w:rPr>
          <w:rFonts w:cstheme="minorHAnsi"/>
        </w:rPr>
        <w:t>For more information on Experiential Learning please free to connect with Gina Antonacci and Chantal Joy.</w:t>
      </w:r>
    </w:p>
    <w:p w14:paraId="4C8DF8F5" w14:textId="77777777" w:rsidR="005509E3" w:rsidRPr="00FA1A2B" w:rsidRDefault="005509E3" w:rsidP="00FA1A2B">
      <w:pPr>
        <w:rPr>
          <w:rFonts w:cstheme="minorHAnsi"/>
        </w:rPr>
      </w:pPr>
    </w:p>
    <w:p w14:paraId="1BDD8511" w14:textId="77777777" w:rsidR="00FA1A2B" w:rsidRPr="00FA1A2B" w:rsidRDefault="00FA1A2B" w:rsidP="00FA1A2B">
      <w:pPr>
        <w:contextualSpacing/>
        <w:rPr>
          <w:rFonts w:cstheme="minorHAnsi"/>
        </w:rPr>
      </w:pPr>
      <w:r w:rsidRPr="00FA1A2B">
        <w:rPr>
          <w:rFonts w:cstheme="minorHAnsi"/>
        </w:rPr>
        <w:lastRenderedPageBreak/>
        <w:t>Gina Antonacci                                                                       Chantal Joy</w:t>
      </w:r>
    </w:p>
    <w:p w14:paraId="1C469DB1" w14:textId="7D520685" w:rsidR="00FA1A2B" w:rsidRDefault="00FA1A2B" w:rsidP="00FA1A2B">
      <w:pPr>
        <w:contextualSpacing/>
        <w:rPr>
          <w:rFonts w:cstheme="minorHAnsi"/>
        </w:rPr>
      </w:pPr>
      <w:r w:rsidRPr="00FA1A2B">
        <w:rPr>
          <w:rFonts w:cstheme="minorHAnsi"/>
        </w:rPr>
        <w:t xml:space="preserve">Associate Vice President, Academic                                </w:t>
      </w:r>
      <w:r w:rsidR="00D65209">
        <w:rPr>
          <w:rFonts w:cstheme="minorHAnsi"/>
        </w:rPr>
        <w:t xml:space="preserve">  </w:t>
      </w:r>
      <w:r w:rsidRPr="00FA1A2B">
        <w:rPr>
          <w:rFonts w:cstheme="minorHAnsi"/>
        </w:rPr>
        <w:t xml:space="preserve"> Associate Dean, Transition and Academic Support </w:t>
      </w:r>
    </w:p>
    <w:p w14:paraId="4ED11ED8" w14:textId="43F74F91" w:rsidR="004E7650" w:rsidRDefault="004F4A36" w:rsidP="00FA1A2B">
      <w:pPr>
        <w:contextualSpacing/>
        <w:rPr>
          <w:rFonts w:cstheme="minorHAnsi"/>
        </w:rPr>
      </w:pPr>
      <w:hyperlink r:id="rId13" w:history="1">
        <w:r w:rsidR="004E7650" w:rsidRPr="00C67191">
          <w:rPr>
            <w:rStyle w:val="Hyperlink"/>
            <w:rFonts w:cstheme="minorHAnsi"/>
          </w:rPr>
          <w:t>Gina.antonacci@humber.ca</w:t>
        </w:r>
      </w:hyperlink>
      <w:r w:rsidR="004E7650">
        <w:rPr>
          <w:rFonts w:cstheme="minorHAnsi"/>
        </w:rPr>
        <w:tab/>
      </w:r>
      <w:r w:rsidR="004E7650">
        <w:rPr>
          <w:rFonts w:cstheme="minorHAnsi"/>
        </w:rPr>
        <w:tab/>
      </w:r>
      <w:r w:rsidR="004E7650">
        <w:rPr>
          <w:rFonts w:cstheme="minorHAnsi"/>
        </w:rPr>
        <w:tab/>
        <w:t xml:space="preserve">           </w:t>
      </w:r>
      <w:hyperlink r:id="rId14" w:history="1">
        <w:r w:rsidR="004E7650" w:rsidRPr="00C67191">
          <w:rPr>
            <w:rStyle w:val="Hyperlink"/>
            <w:rFonts w:cstheme="minorHAnsi"/>
          </w:rPr>
          <w:t>Chantal.joy@humber.ca</w:t>
        </w:r>
      </w:hyperlink>
      <w:r w:rsidR="004E7650">
        <w:rPr>
          <w:rFonts w:cstheme="minorHAnsi"/>
        </w:rPr>
        <w:t xml:space="preserve"> </w:t>
      </w:r>
    </w:p>
    <w:p w14:paraId="59D2303D" w14:textId="77777777" w:rsidR="004B028E" w:rsidRDefault="004B028E" w:rsidP="00FA1A2B">
      <w:pPr>
        <w:contextualSpacing/>
        <w:rPr>
          <w:rFonts w:cstheme="minorHAnsi"/>
        </w:rPr>
      </w:pPr>
    </w:p>
    <w:p w14:paraId="0C7BE460" w14:textId="77777777" w:rsidR="004B028E" w:rsidRPr="00FA1A2B" w:rsidRDefault="004B028E" w:rsidP="00FA1A2B">
      <w:pPr>
        <w:contextualSpacing/>
        <w:rPr>
          <w:rFonts w:cstheme="minorHAnsi"/>
        </w:rPr>
      </w:pPr>
    </w:p>
    <w:sectPr w:rsidR="004B028E" w:rsidRPr="00FA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6A796" w16cid:durableId="215AD8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609"/>
    <w:multiLevelType w:val="hybridMultilevel"/>
    <w:tmpl w:val="8B3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06B"/>
    <w:multiLevelType w:val="hybridMultilevel"/>
    <w:tmpl w:val="9B3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4308"/>
    <w:multiLevelType w:val="hybridMultilevel"/>
    <w:tmpl w:val="D798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69A"/>
    <w:multiLevelType w:val="hybridMultilevel"/>
    <w:tmpl w:val="9CB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8"/>
    <w:rsid w:val="00015512"/>
    <w:rsid w:val="00046239"/>
    <w:rsid w:val="000575FB"/>
    <w:rsid w:val="00067314"/>
    <w:rsid w:val="00075AAE"/>
    <w:rsid w:val="00076C2A"/>
    <w:rsid w:val="000833F7"/>
    <w:rsid w:val="00096D4D"/>
    <w:rsid w:val="000B0E27"/>
    <w:rsid w:val="000C2860"/>
    <w:rsid w:val="000F3277"/>
    <w:rsid w:val="000F4A89"/>
    <w:rsid w:val="001215F9"/>
    <w:rsid w:val="001231E2"/>
    <w:rsid w:val="0013526E"/>
    <w:rsid w:val="00195D73"/>
    <w:rsid w:val="001A5D42"/>
    <w:rsid w:val="001B500D"/>
    <w:rsid w:val="001D6C48"/>
    <w:rsid w:val="001F2A60"/>
    <w:rsid w:val="00204A43"/>
    <w:rsid w:val="00230B5A"/>
    <w:rsid w:val="00232641"/>
    <w:rsid w:val="00244E29"/>
    <w:rsid w:val="00275F42"/>
    <w:rsid w:val="00293156"/>
    <w:rsid w:val="002A2DCF"/>
    <w:rsid w:val="002C2EBE"/>
    <w:rsid w:val="002C7BDC"/>
    <w:rsid w:val="00300439"/>
    <w:rsid w:val="00304312"/>
    <w:rsid w:val="0031215A"/>
    <w:rsid w:val="0031396F"/>
    <w:rsid w:val="003145E2"/>
    <w:rsid w:val="00317F4D"/>
    <w:rsid w:val="003205B1"/>
    <w:rsid w:val="0033549A"/>
    <w:rsid w:val="00341BFC"/>
    <w:rsid w:val="00345A99"/>
    <w:rsid w:val="0035689D"/>
    <w:rsid w:val="0038167F"/>
    <w:rsid w:val="003A43BD"/>
    <w:rsid w:val="003B76E7"/>
    <w:rsid w:val="003C6C82"/>
    <w:rsid w:val="003D5546"/>
    <w:rsid w:val="003E73EB"/>
    <w:rsid w:val="003F5135"/>
    <w:rsid w:val="00492BD6"/>
    <w:rsid w:val="004B028E"/>
    <w:rsid w:val="004C2945"/>
    <w:rsid w:val="004E5239"/>
    <w:rsid w:val="004E7650"/>
    <w:rsid w:val="004F24B4"/>
    <w:rsid w:val="004F4A36"/>
    <w:rsid w:val="00504603"/>
    <w:rsid w:val="00517D9C"/>
    <w:rsid w:val="0054658E"/>
    <w:rsid w:val="005509E3"/>
    <w:rsid w:val="005673ED"/>
    <w:rsid w:val="00597865"/>
    <w:rsid w:val="005C3813"/>
    <w:rsid w:val="005C5431"/>
    <w:rsid w:val="005C692A"/>
    <w:rsid w:val="005D5028"/>
    <w:rsid w:val="005D523E"/>
    <w:rsid w:val="005D5A8F"/>
    <w:rsid w:val="00622993"/>
    <w:rsid w:val="006434E6"/>
    <w:rsid w:val="00644B75"/>
    <w:rsid w:val="00671EAA"/>
    <w:rsid w:val="0068520F"/>
    <w:rsid w:val="006C3A1A"/>
    <w:rsid w:val="006C47CD"/>
    <w:rsid w:val="006D286E"/>
    <w:rsid w:val="006F640F"/>
    <w:rsid w:val="00740385"/>
    <w:rsid w:val="00744807"/>
    <w:rsid w:val="0077499E"/>
    <w:rsid w:val="00794FD9"/>
    <w:rsid w:val="007A1CA9"/>
    <w:rsid w:val="007B75A7"/>
    <w:rsid w:val="007C0FAA"/>
    <w:rsid w:val="007C63D8"/>
    <w:rsid w:val="007F0448"/>
    <w:rsid w:val="007F2088"/>
    <w:rsid w:val="008313A8"/>
    <w:rsid w:val="00836706"/>
    <w:rsid w:val="00842A71"/>
    <w:rsid w:val="0085674D"/>
    <w:rsid w:val="00876E0E"/>
    <w:rsid w:val="00882188"/>
    <w:rsid w:val="008B5A2A"/>
    <w:rsid w:val="008C6377"/>
    <w:rsid w:val="00900549"/>
    <w:rsid w:val="0090788B"/>
    <w:rsid w:val="00935165"/>
    <w:rsid w:val="009770DB"/>
    <w:rsid w:val="009916A2"/>
    <w:rsid w:val="00996B16"/>
    <w:rsid w:val="009D32BA"/>
    <w:rsid w:val="009D340E"/>
    <w:rsid w:val="009F3EFD"/>
    <w:rsid w:val="00A15018"/>
    <w:rsid w:val="00A2676B"/>
    <w:rsid w:val="00A34342"/>
    <w:rsid w:val="00A416DB"/>
    <w:rsid w:val="00A5417B"/>
    <w:rsid w:val="00A641B7"/>
    <w:rsid w:val="00A900A4"/>
    <w:rsid w:val="00A936BB"/>
    <w:rsid w:val="00A96843"/>
    <w:rsid w:val="00AA28EF"/>
    <w:rsid w:val="00AD512F"/>
    <w:rsid w:val="00AE00E1"/>
    <w:rsid w:val="00AF607D"/>
    <w:rsid w:val="00B0571A"/>
    <w:rsid w:val="00B17B91"/>
    <w:rsid w:val="00B206D7"/>
    <w:rsid w:val="00B335AE"/>
    <w:rsid w:val="00B423FE"/>
    <w:rsid w:val="00B475E8"/>
    <w:rsid w:val="00B82601"/>
    <w:rsid w:val="00B82A60"/>
    <w:rsid w:val="00B922C0"/>
    <w:rsid w:val="00BA45AC"/>
    <w:rsid w:val="00BB7089"/>
    <w:rsid w:val="00C00DB0"/>
    <w:rsid w:val="00C279F6"/>
    <w:rsid w:val="00C3656D"/>
    <w:rsid w:val="00C53B4E"/>
    <w:rsid w:val="00C72D01"/>
    <w:rsid w:val="00D12A3E"/>
    <w:rsid w:val="00D17153"/>
    <w:rsid w:val="00D44BC0"/>
    <w:rsid w:val="00D65209"/>
    <w:rsid w:val="00D86F38"/>
    <w:rsid w:val="00D92FBF"/>
    <w:rsid w:val="00DC135C"/>
    <w:rsid w:val="00E0746E"/>
    <w:rsid w:val="00E20650"/>
    <w:rsid w:val="00E92FD4"/>
    <w:rsid w:val="00E9653C"/>
    <w:rsid w:val="00EA78F5"/>
    <w:rsid w:val="00EC76E7"/>
    <w:rsid w:val="00EE3796"/>
    <w:rsid w:val="00EE7A1D"/>
    <w:rsid w:val="00EF7E96"/>
    <w:rsid w:val="00F02E36"/>
    <w:rsid w:val="00F1537A"/>
    <w:rsid w:val="00F33E59"/>
    <w:rsid w:val="00F35ABE"/>
    <w:rsid w:val="00F407AE"/>
    <w:rsid w:val="00F659F3"/>
    <w:rsid w:val="00F834CC"/>
    <w:rsid w:val="00F840A9"/>
    <w:rsid w:val="00F86FBD"/>
    <w:rsid w:val="00FA1A2B"/>
    <w:rsid w:val="00FA4473"/>
    <w:rsid w:val="00FB3214"/>
    <w:rsid w:val="00FB4D2B"/>
    <w:rsid w:val="00FC74E1"/>
    <w:rsid w:val="00FD0DE5"/>
    <w:rsid w:val="00FD0E23"/>
    <w:rsid w:val="00FD44F1"/>
    <w:rsid w:val="00FE052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A3DA"/>
  <w15:chartTrackingRefBased/>
  <w15:docId w15:val="{7D763DE8-2388-4FA7-AE40-62A3E68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2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november-25-2019-1000am-1100am-north-campus-registration-79526705517" TargetMode="External"/><Relationship Id="rId13" Type="http://schemas.openxmlformats.org/officeDocument/2006/relationships/hyperlink" Target="mailto:Gina.antonacci@humbe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ovani.samalia@humber.ca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a/e/7960291546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a/e/december-2-2019-1000am-1100am-lakeshore-campus-registration-7959936083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ventbrite.ca/e/december-4-2019-1100am-1200pm-north-campus-registration-79595142213" TargetMode="External"/><Relationship Id="rId14" Type="http://schemas.openxmlformats.org/officeDocument/2006/relationships/hyperlink" Target="mailto:Chantal.joy@hu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240350E6E0343AC9B8725ED7945A7" ma:contentTypeVersion="11" ma:contentTypeDescription="Create a new document." ma:contentTypeScope="" ma:versionID="0147acf5536c09dca1489dd58043ffee">
  <xsd:schema xmlns:xsd="http://www.w3.org/2001/XMLSchema" xmlns:xs="http://www.w3.org/2001/XMLSchema" xmlns:p="http://schemas.microsoft.com/office/2006/metadata/properties" xmlns:ns3="9d4114ff-bcd1-4c7e-931c-a46511016a23" xmlns:ns4="96b12f45-3a70-4bfa-8e42-dbc5c8135e8b" targetNamespace="http://schemas.microsoft.com/office/2006/metadata/properties" ma:root="true" ma:fieldsID="7499f61677843626b89c2eee34ce76ef" ns3:_="" ns4:_="">
    <xsd:import namespace="9d4114ff-bcd1-4c7e-931c-a46511016a23"/>
    <xsd:import namespace="96b12f45-3a70-4bfa-8e42-dbc5c813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114ff-bcd1-4c7e-931c-a46511016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2f45-3a70-4bfa-8e42-dbc5c813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7493-4BC0-4C36-B38D-11CB86A8F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114ff-bcd1-4c7e-931c-a46511016a23"/>
    <ds:schemaRef ds:uri="96b12f45-3a70-4bfa-8e42-dbc5c813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9D106-9428-4D33-8D84-2C6C94FB6B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b12f45-3a70-4bfa-8e42-dbc5c8135e8b"/>
    <ds:schemaRef ds:uri="http://purl.org/dc/elements/1.1/"/>
    <ds:schemaRef ds:uri="http://schemas.microsoft.com/office/2006/metadata/properties"/>
    <ds:schemaRef ds:uri="9d4114ff-bcd1-4c7e-931c-a46511016a2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3C516F-3B3E-4844-B578-FF1FDDCB1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Shovani Samalia</dc:creator>
  <cp:keywords/>
  <dc:description/>
  <cp:lastModifiedBy>Shovani Samalia</cp:lastModifiedBy>
  <cp:revision>2</cp:revision>
  <cp:lastPrinted>2019-10-29T15:25:00Z</cp:lastPrinted>
  <dcterms:created xsi:type="dcterms:W3CDTF">2019-11-01T20:40:00Z</dcterms:created>
  <dcterms:modified xsi:type="dcterms:W3CDTF">2019-11-01T20:40:00Z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0x010100EFF240350E6E0343AC9B8725ED7945A7</vt:lpwstr>
  </property>
</Properties>
</file>