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413DCF" w:rsidR="00413DCF" w:rsidP="00413DCF" w:rsidRDefault="00413DCF" w14:paraId="735A0512" w14:textId="77777777">
      <w:pPr>
        <w:pStyle w:val="Heading1"/>
        <w:rPr>
          <w:rStyle w:val="eop"/>
          <w:rFonts w:ascii="Gadugi" w:hAnsi="Gadugi" w:cs="Segoe UI"/>
          <w:color w:val="0F4761"/>
          <w:sz w:val="40"/>
          <w:szCs w:val="40"/>
        </w:rPr>
      </w:pPr>
      <w:r w:rsidRPr="00413DCF">
        <w:rPr>
          <w:rStyle w:val="normaltextrun"/>
          <w:rFonts w:ascii="Gadugi" w:hAnsi="Gadugi" w:cs="Segoe UI"/>
          <w:color w:val="0F4761"/>
          <w:sz w:val="40"/>
          <w:szCs w:val="40"/>
          <w:lang w:val="en-CA"/>
        </w:rPr>
        <w:t>OSAP and Disability-Related Funding</w:t>
      </w:r>
      <w:r w:rsidRPr="00413DCF">
        <w:rPr>
          <w:rStyle w:val="eop"/>
          <w:rFonts w:ascii="Gadugi" w:hAnsi="Gadugi" w:cs="Segoe UI"/>
          <w:color w:val="0F4761"/>
          <w:sz w:val="40"/>
          <w:szCs w:val="40"/>
        </w:rPr>
        <w:t> </w:t>
      </w:r>
    </w:p>
    <w:p w:rsidRPr="00413DCF" w:rsidR="00413DCF" w:rsidP="14624883" w:rsidRDefault="00413DCF" w14:paraId="3115D98E" w14:textId="77777777">
      <w:pPr>
        <w:pStyle w:val="paragraph"/>
        <w:spacing w:before="0" w:beforeAutospacing="0" w:after="0" w:afterAutospacing="0"/>
        <w:textAlignment w:val="baseline"/>
        <w:rPr>
          <w:rFonts w:ascii="Gadugi" w:hAnsi="Gadugi" w:cs="Segoe UI"/>
          <w:color w:val="0F4761"/>
          <w:sz w:val="26"/>
          <w:szCs w:val="26"/>
        </w:rPr>
      </w:pPr>
    </w:p>
    <w:p w:rsidRPr="00862976" w:rsidR="00413DCF" w:rsidP="54B8D0F2" w:rsidRDefault="00413DCF" w14:paraId="5F81811E" w14:textId="4A459A96">
      <w:pPr>
        <w:pStyle w:val="paragraph"/>
        <w:spacing w:before="0" w:beforeAutospacing="off" w:after="0" w:afterAutospacing="off"/>
        <w:textAlignment w:val="baseline"/>
        <w:rPr>
          <w:rStyle w:val="normaltextrun"/>
          <w:rFonts w:eastAsia="" w:eastAsiaTheme="majorEastAsia"/>
          <w:sz w:val="28"/>
          <w:szCs w:val="28"/>
          <w:lang w:val="en-CA"/>
        </w:rPr>
      </w:pPr>
      <w:r w:rsidRPr="54B8D0F2" w:rsidR="00413DCF">
        <w:rPr>
          <w:rStyle w:val="normaltextrun"/>
          <w:rFonts w:ascii="Gadugi" w:hAnsi="Gadugi" w:eastAsia="" w:cs="Segoe UI" w:eastAsiaTheme="majorEastAsia"/>
          <w:sz w:val="28"/>
          <w:szCs w:val="28"/>
          <w:lang w:val="en-CA"/>
        </w:rPr>
        <w:t xml:space="preserve">This document </w:t>
      </w:r>
      <w:r w:rsidRPr="54B8D0F2" w:rsidR="00413DCF">
        <w:rPr>
          <w:rStyle w:val="normaltextrun"/>
          <w:rFonts w:ascii="Gadugi" w:hAnsi="Gadugi" w:eastAsia="" w:cs="Segoe UI" w:eastAsiaTheme="majorEastAsia"/>
          <w:sz w:val="28"/>
          <w:szCs w:val="28"/>
          <w:lang w:val="en-CA"/>
        </w:rPr>
        <w:t>contains</w:t>
      </w:r>
      <w:r w:rsidRPr="54B8D0F2" w:rsidR="00413DCF">
        <w:rPr>
          <w:rStyle w:val="normaltextrun"/>
          <w:rFonts w:ascii="Gadugi" w:hAnsi="Gadugi" w:eastAsia="" w:cs="Segoe UI" w:eastAsiaTheme="majorEastAsia"/>
          <w:sz w:val="28"/>
          <w:szCs w:val="28"/>
          <w:lang w:val="en-CA"/>
        </w:rPr>
        <w:t xml:space="preserve"> information regarding OSAP and Disability-</w:t>
      </w:r>
      <w:r w:rsidRPr="54B8D0F2" w:rsidR="65E922F7">
        <w:rPr>
          <w:rStyle w:val="normaltextrun"/>
          <w:rFonts w:ascii="Gadugi" w:hAnsi="Gadugi" w:eastAsia="" w:cs="Segoe UI" w:eastAsiaTheme="majorEastAsia"/>
          <w:sz w:val="28"/>
          <w:szCs w:val="28"/>
          <w:lang w:val="en-CA"/>
        </w:rPr>
        <w:t>R</w:t>
      </w:r>
      <w:r w:rsidRPr="54B8D0F2" w:rsidR="00413DCF">
        <w:rPr>
          <w:rStyle w:val="normaltextrun"/>
          <w:rFonts w:ascii="Gadugi" w:hAnsi="Gadugi" w:eastAsia="" w:cs="Segoe UI" w:eastAsiaTheme="majorEastAsia"/>
          <w:sz w:val="28"/>
          <w:szCs w:val="28"/>
          <w:lang w:val="en-CA"/>
        </w:rPr>
        <w:t xml:space="preserve">elated </w:t>
      </w:r>
      <w:r w:rsidRPr="54B8D0F2" w:rsidR="605F946C">
        <w:rPr>
          <w:rStyle w:val="normaltextrun"/>
          <w:rFonts w:ascii="Gadugi" w:hAnsi="Gadugi" w:eastAsia="" w:cs="Segoe UI" w:eastAsiaTheme="majorEastAsia"/>
          <w:sz w:val="28"/>
          <w:szCs w:val="28"/>
          <w:lang w:val="en-CA"/>
        </w:rPr>
        <w:t>F</w:t>
      </w:r>
      <w:r w:rsidRPr="54B8D0F2" w:rsidR="00413DCF">
        <w:rPr>
          <w:rStyle w:val="normaltextrun"/>
          <w:rFonts w:ascii="Gadugi" w:hAnsi="Gadugi" w:eastAsia="" w:cs="Segoe UI" w:eastAsiaTheme="majorEastAsia"/>
          <w:sz w:val="28"/>
          <w:szCs w:val="28"/>
          <w:lang w:val="en-CA"/>
        </w:rPr>
        <w:t xml:space="preserve">unding based on a video produced on this content.  Below you will find images of a </w:t>
      </w:r>
      <w:r w:rsidRPr="54B8D0F2" w:rsidR="1AEF82C4">
        <w:rPr>
          <w:rStyle w:val="normaltextrun"/>
          <w:rFonts w:ascii="Gadugi" w:hAnsi="Gadugi" w:eastAsia="" w:cs="Segoe UI" w:eastAsiaTheme="majorEastAsia"/>
          <w:sz w:val="28"/>
          <w:szCs w:val="28"/>
          <w:lang w:val="en-CA"/>
        </w:rPr>
        <w:t>PowerPoint</w:t>
      </w:r>
      <w:r w:rsidRPr="54B8D0F2" w:rsidR="00413DCF">
        <w:rPr>
          <w:rStyle w:val="normaltextrun"/>
          <w:rFonts w:ascii="Gadugi" w:hAnsi="Gadugi" w:eastAsia="" w:cs="Segoe UI" w:eastAsiaTheme="majorEastAsia"/>
          <w:sz w:val="28"/>
          <w:szCs w:val="28"/>
          <w:lang w:val="en-CA"/>
        </w:rPr>
        <w:t xml:space="preserve"> presentation and all information contained in the images as a transcript below each slide.  </w:t>
      </w:r>
      <w:r w:rsidRPr="54B8D0F2" w:rsidR="00413DCF">
        <w:rPr>
          <w:rStyle w:val="normaltextrun"/>
          <w:rFonts w:eastAsia="" w:eastAsiaTheme="majorEastAsia"/>
          <w:sz w:val="28"/>
          <w:szCs w:val="28"/>
          <w:lang w:val="en-CA"/>
        </w:rPr>
        <w:t> </w:t>
      </w:r>
    </w:p>
    <w:p w:rsidR="3C6FC922" w:rsidP="3C6FC922" w:rsidRDefault="3C6FC922" w14:paraId="2E2263D8" w14:textId="1BD43F92">
      <w:pPr>
        <w:pStyle w:val="paragraph"/>
        <w:spacing w:before="0" w:beforeAutospacing="0" w:after="0" w:afterAutospacing="0"/>
        <w:rPr>
          <w:rStyle w:val="normaltextrun"/>
          <w:rFonts w:eastAsiaTheme="majorEastAsia"/>
          <w:lang w:val="en-CA"/>
        </w:rPr>
      </w:pPr>
    </w:p>
    <w:p w:rsidR="42A24675" w:rsidP="3C6FC922" w:rsidRDefault="42A24675" w14:paraId="5629714C" w14:textId="4176E7C8">
      <w:pPr>
        <w:pStyle w:val="paragraph"/>
        <w:spacing w:before="0" w:beforeAutospacing="0" w:after="0" w:afterAutospacing="0"/>
      </w:pPr>
      <w:r>
        <w:rPr>
          <w:noProof/>
        </w:rPr>
        <w:drawing>
          <wp:inline distT="0" distB="0" distL="0" distR="0" wp14:anchorId="557F7236" wp14:editId="237E0B01">
            <wp:extent cx="5943600" cy="3340146"/>
            <wp:effectExtent l="38100" t="38100" r="38100" b="38100"/>
            <wp:docPr id="1423318066" name="Picture 1423318066" descr="Accessible Learning Services OSAP and Disability-Related Funding title slid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340146"/>
                    </a:xfrm>
                    <a:prstGeom prst="rect">
                      <a:avLst/>
                    </a:prstGeom>
                    <a:ln w="38100">
                      <a:solidFill>
                        <a:srgbClr val="1E8BCD"/>
                      </a:solidFill>
                      <a:prstDash val="solid"/>
                    </a:ln>
                  </pic:spPr>
                </pic:pic>
              </a:graphicData>
            </a:graphic>
          </wp:inline>
        </w:drawing>
      </w:r>
    </w:p>
    <w:p w:rsidR="3C6FC922" w:rsidP="3C6FC922" w:rsidRDefault="3C6FC922" w14:paraId="391AED68" w14:textId="6ECE8B00">
      <w:pPr>
        <w:pStyle w:val="paragraph"/>
        <w:spacing w:before="0" w:beforeAutospacing="0" w:after="0" w:afterAutospacing="0"/>
        <w:rPr>
          <w:rStyle w:val="normaltextrun"/>
          <w:rFonts w:ascii="Gadugi" w:hAnsi="Gadugi" w:cs="Segoe UI" w:eastAsiaTheme="majorEastAsia"/>
          <w:sz w:val="26"/>
          <w:szCs w:val="26"/>
          <w:lang w:val="en-CA"/>
        </w:rPr>
      </w:pPr>
    </w:p>
    <w:p w:rsidRPr="00862976" w:rsidR="00413DCF" w:rsidP="72F6E624" w:rsidRDefault="00413DCF" w14:paraId="0643463A" w14:textId="353B8E84">
      <w:pPr>
        <w:pStyle w:val="paragraph"/>
        <w:numPr>
          <w:ilvl w:val="0"/>
          <w:numId w:val="1"/>
        </w:numPr>
        <w:spacing w:before="0" w:beforeAutospacing="0" w:after="0" w:afterAutospacing="0"/>
        <w:rPr>
          <w:rStyle w:val="normaltextrun"/>
          <w:rFonts w:ascii="Gadugi" w:hAnsi="Gadugi" w:cs="Segoe UI" w:eastAsiaTheme="majorEastAsia"/>
          <w:sz w:val="28"/>
          <w:szCs w:val="28"/>
          <w:lang w:val="en-CA"/>
        </w:rPr>
      </w:pPr>
      <w:r w:rsidRPr="72F6E624">
        <w:rPr>
          <w:rStyle w:val="normaltextrun"/>
          <w:rFonts w:ascii="Gadugi" w:hAnsi="Gadugi" w:cs="Segoe UI" w:eastAsiaTheme="majorEastAsia"/>
          <w:sz w:val="28"/>
          <w:szCs w:val="28"/>
          <w:lang w:val="en-CA"/>
        </w:rPr>
        <w:t>This is designed to introduce you to common questions about funding opportunities that you can go through at your own pace.  We have provided options for perceiving this content in the spirit of universal design for learning.</w:t>
      </w:r>
    </w:p>
    <w:p w:rsidR="14624883" w:rsidP="14624883" w:rsidRDefault="14624883" w14:paraId="7CD290AE" w14:textId="0B093686">
      <w:pPr>
        <w:pStyle w:val="paragraph"/>
        <w:shd w:val="clear" w:color="auto" w:fill="FFFFFF" w:themeFill="background1"/>
        <w:spacing w:before="0" w:beforeAutospacing="0" w:after="0" w:afterAutospacing="0"/>
        <w:rPr>
          <w:rStyle w:val="normaltextrun"/>
          <w:rFonts w:ascii="Gadugi" w:hAnsi="Gadugi" w:cs="Segoe UI" w:eastAsiaTheme="majorEastAsia"/>
          <w:color w:val="464646"/>
          <w:sz w:val="26"/>
          <w:szCs w:val="26"/>
          <w:lang w:val="en-CA"/>
        </w:rPr>
      </w:pPr>
    </w:p>
    <w:p w:rsidR="14624883" w:rsidP="00322EF2" w:rsidRDefault="00413DCF" w14:paraId="304CC041" w14:textId="0710E382">
      <w:pPr>
        <w:pStyle w:val="Heading2"/>
        <w:rPr>
          <w:rFonts w:eastAsia="Gadugi" w:cs="Gadugi"/>
          <w:color w:val="464646"/>
          <w:sz w:val="26"/>
          <w:szCs w:val="26"/>
        </w:rPr>
      </w:pPr>
      <w:r w:rsidRPr="72F6E624">
        <w:rPr>
          <w:rStyle w:val="normaltextrun"/>
        </w:rPr>
        <w:lastRenderedPageBreak/>
        <w:t>Ontario Student Assistance Program</w:t>
      </w:r>
      <w:r w:rsidRPr="72F6E624" w:rsidR="00322EF2">
        <w:rPr>
          <w:rStyle w:val="normaltextrun"/>
        </w:rPr>
        <w:t xml:space="preserve"> (OSAP)</w:t>
      </w:r>
      <w:r w:rsidRPr="72F6E624">
        <w:rPr>
          <w:rStyle w:val="normaltextrun"/>
        </w:rPr>
        <w:t xml:space="preserve"> </w:t>
      </w:r>
      <w:r w:rsidRPr="72F6E624">
        <w:rPr>
          <w:rStyle w:val="eop"/>
        </w:rPr>
        <w:t> </w:t>
      </w:r>
      <w:r w:rsidR="00BF5E6A">
        <w:rPr>
          <w:noProof/>
        </w:rPr>
        <w:drawing>
          <wp:inline distT="0" distB="0" distL="0" distR="0" wp14:anchorId="1A96888A" wp14:editId="205963EA">
            <wp:extent cx="5943600" cy="3343275"/>
            <wp:effectExtent l="38100" t="38100" r="38100" b="38100"/>
            <wp:docPr id="1700473375" name="Picture 1700473375" descr="OSAP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4733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8100">
                      <a:solidFill>
                        <a:schemeClr val="accent1"/>
                      </a:solidFill>
                      <a:prstDash val="solid"/>
                    </a:ln>
                  </pic:spPr>
                </pic:pic>
              </a:graphicData>
            </a:graphic>
          </wp:inline>
        </w:drawing>
      </w:r>
    </w:p>
    <w:p w:rsidR="7B8B45D2" w:rsidP="72F6E624" w:rsidRDefault="7B8B45D2" w14:paraId="1C281FF4" w14:textId="15B85313">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OSAP or Ontario Student Assistance Program is a financial aid program that can help you pay for college or university.</w:t>
      </w:r>
    </w:p>
    <w:p w:rsidR="7B8B45D2" w:rsidP="72F6E624" w:rsidRDefault="7B8B45D2" w14:paraId="042F791D" w14:textId="6D29095C">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 xml:space="preserve">OSAP offers funding through grants money you don't have to pay back, and a student loan money you need to repay once you're done school. </w:t>
      </w:r>
    </w:p>
    <w:p w:rsidR="00413DCF" w:rsidP="72F6E624" w:rsidRDefault="00413DCF" w14:paraId="679E9C65" w14:textId="0B782484">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The OSAP Bursaries for Students with Disabilities and Canada Student Grant</w:t>
      </w:r>
      <w:r w:rsidRPr="72F6E624" w:rsidR="2AF33FED">
        <w:rPr>
          <w:rFonts w:ascii="Gadugi" w:hAnsi="Gadugi" w:eastAsia="Gadugi" w:cs="Gadugi"/>
          <w:color w:val="464646"/>
          <w:sz w:val="28"/>
          <w:szCs w:val="28"/>
        </w:rPr>
        <w:t xml:space="preserve"> </w:t>
      </w:r>
      <w:r w:rsidRPr="72F6E624">
        <w:rPr>
          <w:rFonts w:ascii="Gadugi" w:hAnsi="Gadugi" w:eastAsia="Gadugi" w:cs="Gadugi"/>
          <w:color w:val="464646"/>
          <w:sz w:val="28"/>
          <w:szCs w:val="28"/>
        </w:rPr>
        <w:t>for students with disabilities funding programs may assist you with obtaining an updated assessment, assistive technology, or other services while you are enrolled in post-secondary studies.</w:t>
      </w:r>
    </w:p>
    <w:p w:rsidR="00413DCF" w:rsidP="72F6E624" w:rsidRDefault="00413DCF" w14:paraId="4C11AEDA" w14:textId="167A68EC">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By submitting an OSAP application, you may be considered for these grants.</w:t>
      </w:r>
    </w:p>
    <w:p w:rsidR="00413DCF" w:rsidP="14624883" w:rsidRDefault="00886607" w14:paraId="5E3C2FF7" w14:textId="6DA3B872">
      <w:pPr>
        <w:pStyle w:val="Heading2"/>
        <w:spacing w:before="0"/>
        <w:rPr>
          <w:rStyle w:val="normaltextrun"/>
        </w:rPr>
      </w:pPr>
      <w:r w:rsidRPr="14624883">
        <w:rPr>
          <w:rStyle w:val="normaltextrun"/>
        </w:rPr>
        <w:lastRenderedPageBreak/>
        <w:t>What if I was planning on not taking OSAP loans? </w:t>
      </w:r>
    </w:p>
    <w:p w:rsidR="14624883" w:rsidP="72F6E624" w:rsidRDefault="78E23DE6" w14:paraId="752BFC8F" w14:textId="46F5E222">
      <w:pPr>
        <w:pStyle w:val="index-event"/>
        <w:shd w:val="clear" w:color="auto" w:fill="FFFFFF" w:themeFill="background1"/>
        <w:spacing w:before="0" w:beforeAutospacing="0" w:after="0" w:afterAutospacing="0"/>
        <w:rPr>
          <w:rFonts w:ascii="Segoe UI" w:hAnsi="Segoe UI" w:cs="Segoe UI"/>
          <w:color w:val="464646"/>
          <w:sz w:val="21"/>
          <w:szCs w:val="21"/>
        </w:rPr>
      </w:pPr>
      <w:r>
        <w:rPr>
          <w:noProof/>
        </w:rPr>
        <w:drawing>
          <wp:inline distT="0" distB="0" distL="0" distR="0" wp14:anchorId="53E7323C" wp14:editId="04797CB3">
            <wp:extent cx="5943600" cy="3343274"/>
            <wp:effectExtent l="38100" t="38100" r="38100" b="38100"/>
            <wp:docPr id="3" name="Graphic 3" descr="What if I was planning on not taking OSAP loans?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4"/>
                    </a:xfrm>
                    <a:prstGeom prst="rect">
                      <a:avLst/>
                    </a:prstGeom>
                    <a:ln w="38100">
                      <a:solidFill>
                        <a:schemeClr val="accent1"/>
                      </a:solidFill>
                      <a:prstDash val="solid"/>
                    </a:ln>
                  </pic:spPr>
                </pic:pic>
              </a:graphicData>
            </a:graphic>
          </wp:inline>
        </w:drawing>
      </w:r>
    </w:p>
    <w:p w:rsidRPr="00DA0F93" w:rsidR="00413DCF" w:rsidP="00DA0F93" w:rsidRDefault="00413DCF" w14:paraId="35EC66FB" w14:textId="3DBBEAA8">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Even if you were not planning on taking OSAP loans</w:t>
      </w:r>
      <w:r w:rsidR="00DA0F93">
        <w:rPr>
          <w:rFonts w:ascii="Gadugi" w:hAnsi="Gadugi" w:eastAsia="Gadugi" w:cs="Gadugi"/>
          <w:color w:val="464646"/>
          <w:sz w:val="28"/>
          <w:szCs w:val="28"/>
        </w:rPr>
        <w:t>, w</w:t>
      </w:r>
      <w:r w:rsidRPr="00DA0F93">
        <w:rPr>
          <w:rFonts w:ascii="Gadugi" w:hAnsi="Gadugi" w:eastAsia="Gadugi" w:cs="Gadugi"/>
          <w:color w:val="464646"/>
          <w:sz w:val="28"/>
          <w:szCs w:val="28"/>
        </w:rPr>
        <w:t>e encourage all learners to apply for OSAP as it activates consideration for other funding programs besides loans.</w:t>
      </w:r>
    </w:p>
    <w:p w:rsidR="00B85079" w:rsidP="72F6E624" w:rsidRDefault="00413DCF" w14:paraId="7ECBC889" w14:textId="23C6D723">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 xml:space="preserve">If you are OSAP eligible, you can decline the loans and still move forward to work on </w:t>
      </w:r>
      <w:r w:rsidR="00F07F77">
        <w:rPr>
          <w:rFonts w:ascii="Gadugi" w:hAnsi="Gadugi" w:eastAsia="Gadugi" w:cs="Gadugi"/>
          <w:color w:val="464646"/>
          <w:sz w:val="28"/>
          <w:szCs w:val="28"/>
        </w:rPr>
        <w:t>disability-specific</w:t>
      </w:r>
      <w:r w:rsidRPr="72F6E624">
        <w:rPr>
          <w:rFonts w:ascii="Gadugi" w:hAnsi="Gadugi" w:eastAsia="Gadugi" w:cs="Gadugi"/>
          <w:color w:val="464646"/>
          <w:sz w:val="28"/>
          <w:szCs w:val="28"/>
        </w:rPr>
        <w:t xml:space="preserve"> funding that your Accessibility Consultant recommends to you</w:t>
      </w:r>
      <w:r w:rsidR="00F07F77">
        <w:rPr>
          <w:rFonts w:ascii="Gadugi" w:hAnsi="Gadugi" w:eastAsia="Gadugi" w:cs="Gadugi"/>
          <w:color w:val="464646"/>
          <w:sz w:val="28"/>
          <w:szCs w:val="28"/>
        </w:rPr>
        <w:t xml:space="preserve"> such as</w:t>
      </w:r>
      <w:r w:rsidRPr="72F6E624" w:rsidR="00B85079">
        <w:rPr>
          <w:rFonts w:ascii="Gadugi" w:hAnsi="Gadugi" w:eastAsia="Gadugi" w:cs="Gadugi"/>
          <w:color w:val="464646"/>
          <w:sz w:val="28"/>
          <w:szCs w:val="28"/>
        </w:rPr>
        <w:t xml:space="preserve"> </w:t>
      </w:r>
      <w:r w:rsidRPr="72F6E624">
        <w:rPr>
          <w:rFonts w:ascii="Gadugi" w:hAnsi="Gadugi" w:eastAsia="Gadugi" w:cs="Gadugi"/>
          <w:color w:val="464646"/>
          <w:sz w:val="28"/>
          <w:szCs w:val="28"/>
        </w:rPr>
        <w:t xml:space="preserve">BSWD and CSG. </w:t>
      </w:r>
    </w:p>
    <w:p w:rsidR="14624883" w:rsidP="14624883" w:rsidRDefault="14624883" w14:paraId="41805F0D" w14:textId="4A48D4A0">
      <w:pPr>
        <w:pStyle w:val="index-event"/>
        <w:shd w:val="clear" w:color="auto" w:fill="FFFFFF" w:themeFill="background1"/>
        <w:spacing w:before="0" w:beforeAutospacing="0" w:after="0" w:afterAutospacing="0"/>
        <w:ind w:left="720" w:hanging="360"/>
        <w:rPr>
          <w:rFonts w:ascii="Gadugi" w:hAnsi="Gadugi" w:eastAsia="Gadugi" w:cs="Gadugi"/>
          <w:color w:val="464646"/>
          <w:sz w:val="20"/>
          <w:szCs w:val="20"/>
        </w:rPr>
      </w:pPr>
    </w:p>
    <w:p w:rsidR="00B85079" w:rsidP="14624883" w:rsidRDefault="00B85079" w14:paraId="74EF109D" w14:textId="543048B4">
      <w:pPr>
        <w:pStyle w:val="Heading2"/>
        <w:shd w:val="clear" w:color="auto" w:fill="FFFFFF" w:themeFill="background1"/>
        <w:spacing w:before="0"/>
        <w:rPr>
          <w:rFonts w:eastAsia="Gadugi" w:cs="Gadugi"/>
          <w:color w:val="464646"/>
          <w:sz w:val="26"/>
          <w:szCs w:val="26"/>
        </w:rPr>
      </w:pPr>
      <w:r w:rsidRPr="14624883">
        <w:rPr>
          <w:rStyle w:val="normaltextrun"/>
        </w:rPr>
        <w:lastRenderedPageBreak/>
        <w:t>How do I apply for OSAP</w:t>
      </w:r>
      <w:r w:rsidRPr="14624883" w:rsidR="491DB7AD">
        <w:rPr>
          <w:rStyle w:val="normaltextrun"/>
        </w:rPr>
        <w:t>?</w:t>
      </w:r>
    </w:p>
    <w:p w:rsidR="61115776" w:rsidP="14624883" w:rsidRDefault="61115776" w14:paraId="05348299" w14:textId="4618872A">
      <w:pPr>
        <w:rPr>
          <w:rFonts w:ascii="Gadugi" w:hAnsi="Gadugi" w:eastAsia="Gadugi" w:cs="Gadugi"/>
          <w:color w:val="464646"/>
          <w:sz w:val="26"/>
          <w:szCs w:val="26"/>
        </w:rPr>
      </w:pPr>
      <w:r>
        <w:rPr>
          <w:noProof/>
        </w:rPr>
        <w:drawing>
          <wp:inline distT="0" distB="0" distL="0" distR="0" wp14:anchorId="0C08EAB0" wp14:editId="4FB3094D">
            <wp:extent cx="5943600" cy="3343276"/>
            <wp:effectExtent l="38100" t="38100" r="38100" b="38100"/>
            <wp:docPr id="619080545" name="Graphic 4" descr="How do I apply for OSAP?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6"/>
                    </a:xfrm>
                    <a:prstGeom prst="rect">
                      <a:avLst/>
                    </a:prstGeom>
                    <a:ln w="38100">
                      <a:solidFill>
                        <a:schemeClr val="accent1"/>
                      </a:solidFill>
                      <a:prstDash val="solid"/>
                    </a:ln>
                  </pic:spPr>
                </pic:pic>
              </a:graphicData>
            </a:graphic>
          </wp:inline>
        </w:drawing>
      </w:r>
    </w:p>
    <w:p w:rsidRPr="00D32B38" w:rsidR="61115776" w:rsidP="0063564B" w:rsidRDefault="61115776" w14:paraId="731818FD" w14:textId="74125FB3">
      <w:pPr>
        <w:pStyle w:val="index-event"/>
        <w:numPr>
          <w:ilvl w:val="0"/>
          <w:numId w:val="9"/>
        </w:numPr>
        <w:shd w:val="clear" w:color="auto" w:fill="FFFFFF" w:themeFill="background1"/>
        <w:rPr>
          <w:rStyle w:val="Hyperlink"/>
          <w:rFonts w:eastAsia="Gadugi"/>
          <w:color w:val="5B9BD5" w:themeColor="accent5"/>
        </w:rPr>
      </w:pPr>
      <w:r w:rsidRPr="72F6E624">
        <w:rPr>
          <w:rFonts w:ascii="Gadugi" w:hAnsi="Gadugi" w:eastAsia="Gadugi" w:cs="Gadugi"/>
          <w:color w:val="464646"/>
          <w:sz w:val="28"/>
          <w:szCs w:val="28"/>
        </w:rPr>
        <w:t>You apply for OSAP b</w:t>
      </w:r>
      <w:r w:rsidR="00D4343C">
        <w:rPr>
          <w:rFonts w:ascii="Gadugi" w:hAnsi="Gadugi" w:eastAsia="Gadugi" w:cs="Gadugi"/>
          <w:color w:val="464646"/>
          <w:sz w:val="28"/>
          <w:szCs w:val="28"/>
        </w:rPr>
        <w:t xml:space="preserve">y </w:t>
      </w:r>
      <w:hyperlink w:history="1" r:id="rId15">
        <w:r w:rsidRPr="00D4343C" w:rsidR="00D4343C">
          <w:rPr>
            <w:rStyle w:val="Hyperlink"/>
            <w:rFonts w:ascii="Gadugi" w:hAnsi="Gadugi" w:eastAsia="Gadugi" w:cs="Gadugi"/>
            <w:sz w:val="28"/>
            <w:szCs w:val="28"/>
          </w:rPr>
          <w:t>following this link for instructions on how to apply for OSAP.</w:t>
        </w:r>
      </w:hyperlink>
      <w:r w:rsidR="00D4343C">
        <w:rPr>
          <w:rFonts w:ascii="Gadugi" w:hAnsi="Gadugi" w:eastAsia="Gadugi" w:cs="Gadugi"/>
          <w:color w:val="464646"/>
          <w:sz w:val="28"/>
          <w:szCs w:val="28"/>
        </w:rPr>
        <w:t xml:space="preserve"> </w:t>
      </w:r>
    </w:p>
    <w:p w:rsidR="004A4754" w:rsidP="004A4754" w:rsidRDefault="00413DCF" w14:paraId="6AA8ED52" w14:textId="77777777">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You will be asked to create a login ID and password for yourself, along, as well as a challenge</w:t>
      </w:r>
      <w:r w:rsidR="004A4754">
        <w:rPr>
          <w:rFonts w:ascii="Gadugi" w:hAnsi="Gadugi" w:eastAsia="Gadugi" w:cs="Gadugi"/>
          <w:color w:val="464646"/>
          <w:sz w:val="28"/>
          <w:szCs w:val="28"/>
        </w:rPr>
        <w:t xml:space="preserve"> q</w:t>
      </w:r>
      <w:r w:rsidRPr="004A4754">
        <w:rPr>
          <w:rFonts w:ascii="Gadugi" w:hAnsi="Gadugi" w:eastAsia="Gadugi" w:cs="Gadugi"/>
          <w:color w:val="464646"/>
          <w:sz w:val="28"/>
          <w:szCs w:val="28"/>
        </w:rPr>
        <w:t xml:space="preserve">uestion. </w:t>
      </w:r>
    </w:p>
    <w:p w:rsidRPr="004A4754" w:rsidR="00413DCF" w:rsidP="004A4754" w:rsidRDefault="00413DCF" w14:paraId="17E85C5A" w14:textId="727B6581">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00F2668A">
        <w:rPr>
          <w:rFonts w:ascii="Gadugi" w:hAnsi="Gadugi" w:eastAsia="Gadugi" w:cs="Gadugi"/>
          <w:b/>
          <w:bCs/>
          <w:color w:val="464646"/>
          <w:sz w:val="28"/>
          <w:szCs w:val="28"/>
        </w:rPr>
        <w:t>Important tip</w:t>
      </w:r>
      <w:r w:rsidR="004A4754">
        <w:rPr>
          <w:rFonts w:ascii="Gadugi" w:hAnsi="Gadugi" w:eastAsia="Gadugi" w:cs="Gadugi"/>
          <w:color w:val="464646"/>
          <w:sz w:val="28"/>
          <w:szCs w:val="28"/>
        </w:rPr>
        <w:t>: b</w:t>
      </w:r>
      <w:r w:rsidRPr="004A4754">
        <w:rPr>
          <w:rFonts w:ascii="Gadugi" w:hAnsi="Gadugi" w:eastAsia="Gadugi" w:cs="Gadugi"/>
          <w:color w:val="464646"/>
          <w:sz w:val="28"/>
          <w:szCs w:val="28"/>
        </w:rPr>
        <w:t>e sure to record your login and password in a safe place as Humber,</w:t>
      </w:r>
      <w:r w:rsidRPr="004A4754" w:rsidR="008C5754">
        <w:rPr>
          <w:rFonts w:ascii="Gadugi" w:hAnsi="Gadugi" w:eastAsia="Gadugi" w:cs="Gadugi"/>
          <w:color w:val="464646"/>
          <w:sz w:val="28"/>
          <w:szCs w:val="28"/>
        </w:rPr>
        <w:t xml:space="preserve"> </w:t>
      </w:r>
      <w:r w:rsidRPr="004A4754">
        <w:rPr>
          <w:rFonts w:ascii="Gadugi" w:hAnsi="Gadugi" w:eastAsia="Gadugi" w:cs="Gadugi"/>
          <w:color w:val="464646"/>
          <w:sz w:val="28"/>
          <w:szCs w:val="28"/>
        </w:rPr>
        <w:t>or Guelph Humber staff are not able to assist you in recovering it.</w:t>
      </w:r>
    </w:p>
    <w:p w:rsidR="008C5754" w:rsidP="14624883" w:rsidRDefault="008C5754" w14:paraId="0A81E6B3" w14:textId="77777777">
      <w:pPr>
        <w:pStyle w:val="index-event"/>
        <w:shd w:val="clear" w:color="auto" w:fill="FFFFFF" w:themeFill="background1"/>
        <w:spacing w:before="0" w:beforeAutospacing="0" w:after="0" w:afterAutospacing="0"/>
        <w:rPr>
          <w:rFonts w:ascii="Gadugi" w:hAnsi="Gadugi" w:eastAsia="Gadugi" w:cs="Gadugi"/>
          <w:color w:val="464646"/>
          <w:sz w:val="20"/>
          <w:szCs w:val="20"/>
        </w:rPr>
      </w:pPr>
    </w:p>
    <w:p w:rsidR="14624883" w:rsidP="72F6E624" w:rsidRDefault="008C5754" w14:paraId="170D777D" w14:textId="24D66F2F">
      <w:pPr>
        <w:pStyle w:val="Heading2"/>
        <w:spacing w:before="0"/>
        <w:rPr>
          <w:rFonts w:ascii="Segoe UI" w:hAnsi="Segoe UI" w:cs="Segoe UI"/>
          <w:color w:val="464646"/>
          <w:sz w:val="21"/>
          <w:szCs w:val="21"/>
        </w:rPr>
      </w:pPr>
      <w:r>
        <w:lastRenderedPageBreak/>
        <w:t>What is the OSAP Disability Verification</w:t>
      </w:r>
      <w:r w:rsidR="00322EF2">
        <w:t xml:space="preserve"> Form? </w:t>
      </w:r>
      <w:r>
        <w:t> </w:t>
      </w:r>
      <w:r w:rsidR="2F72F15D">
        <w:rPr>
          <w:noProof/>
        </w:rPr>
        <w:drawing>
          <wp:inline distT="0" distB="0" distL="0" distR="0" wp14:anchorId="53410282" wp14:editId="03DD138F">
            <wp:extent cx="5943600" cy="3343276"/>
            <wp:effectExtent l="38100" t="38100" r="38100" b="38100"/>
            <wp:docPr id="5" name="Graphic 5" descr="What is the OSAP Disability Verification Form?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6">
                      <a:extLst>
                        <a:ext uri="{96DAC541-7B7A-43D3-8B79-37D633B846F1}">
                          <asvg:svgBlip xmlns:asvg="http://schemas.microsoft.com/office/drawing/2016/SVG/main" r:embed="rId17"/>
                        </a:ext>
                      </a:extLst>
                    </a:blip>
                    <a:stretch>
                      <a:fillRect/>
                    </a:stretch>
                  </pic:blipFill>
                  <pic:spPr>
                    <a:xfrm>
                      <a:off x="0" y="0"/>
                      <a:ext cx="5943600" cy="3343276"/>
                    </a:xfrm>
                    <a:prstGeom prst="rect">
                      <a:avLst/>
                    </a:prstGeom>
                    <a:ln w="38100">
                      <a:solidFill>
                        <a:schemeClr val="accent1"/>
                      </a:solidFill>
                      <a:prstDash val="solid"/>
                    </a:ln>
                  </pic:spPr>
                </pic:pic>
              </a:graphicData>
            </a:graphic>
          </wp:inline>
        </w:drawing>
      </w:r>
    </w:p>
    <w:p w:rsidRPr="008C5754" w:rsidR="00413DCF" w:rsidP="72F6E624" w:rsidRDefault="00413DCF" w14:paraId="261C6451" w14:textId="0754366A">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If you are a learner with a permanent or persistent and prolonged disability,</w:t>
      </w:r>
      <w:r w:rsidRPr="72F6E624" w:rsidR="008C5754">
        <w:rPr>
          <w:rFonts w:ascii="Gadugi" w:hAnsi="Gadugi" w:eastAsia="Gadugi" w:cs="Gadugi"/>
          <w:color w:val="464646"/>
          <w:sz w:val="28"/>
          <w:szCs w:val="28"/>
        </w:rPr>
        <w:t xml:space="preserve"> </w:t>
      </w:r>
      <w:r w:rsidRPr="72F6E624">
        <w:rPr>
          <w:rFonts w:ascii="Gadugi" w:hAnsi="Gadugi" w:eastAsia="Gadugi" w:cs="Gadugi"/>
          <w:color w:val="464646"/>
          <w:sz w:val="28"/>
          <w:szCs w:val="28"/>
        </w:rPr>
        <w:t xml:space="preserve">you may be eligible for </w:t>
      </w:r>
      <w:r w:rsidR="00055ED6">
        <w:rPr>
          <w:rFonts w:ascii="Gadugi" w:hAnsi="Gadugi" w:eastAsia="Gadugi" w:cs="Gadugi"/>
          <w:color w:val="464646"/>
          <w:sz w:val="28"/>
          <w:szCs w:val="28"/>
        </w:rPr>
        <w:t>disability-specific</w:t>
      </w:r>
      <w:r w:rsidRPr="72F6E624">
        <w:rPr>
          <w:rFonts w:ascii="Gadugi" w:hAnsi="Gadugi" w:eastAsia="Gadugi" w:cs="Gadugi"/>
          <w:color w:val="464646"/>
          <w:sz w:val="28"/>
          <w:szCs w:val="28"/>
        </w:rPr>
        <w:t xml:space="preserve"> grants and bursaries to access these funding opportunities.</w:t>
      </w:r>
    </w:p>
    <w:p w:rsidR="00413DCF" w:rsidP="72F6E624" w:rsidRDefault="00413DCF" w14:paraId="2533C242" w14:textId="71CE96CA">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A regulated health care professional must complete the OSAP Disability Verification Form</w:t>
      </w:r>
      <w:r w:rsidR="00734A31">
        <w:rPr>
          <w:rFonts w:ascii="Gadugi" w:hAnsi="Gadugi" w:eastAsia="Gadugi" w:cs="Gadugi"/>
          <w:color w:val="464646"/>
          <w:sz w:val="28"/>
          <w:szCs w:val="28"/>
        </w:rPr>
        <w:t xml:space="preserve"> (DVF)</w:t>
      </w:r>
      <w:r w:rsidRPr="72F6E624">
        <w:rPr>
          <w:rFonts w:ascii="Gadugi" w:hAnsi="Gadugi" w:eastAsia="Gadugi" w:cs="Gadugi"/>
          <w:color w:val="464646"/>
          <w:sz w:val="28"/>
          <w:szCs w:val="28"/>
        </w:rPr>
        <w:t>.</w:t>
      </w:r>
    </w:p>
    <w:p w:rsidRPr="008C5754" w:rsidR="00413DCF" w:rsidP="72F6E624" w:rsidRDefault="00413DCF" w14:paraId="2967F8B2" w14:textId="6E49A2E6">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 xml:space="preserve">A pre-filled version with your information can be downloaded from your </w:t>
      </w:r>
      <w:r w:rsidRPr="72F6E624" w:rsidR="007742E9">
        <w:rPr>
          <w:rFonts w:ascii="Gadugi" w:hAnsi="Gadugi" w:eastAsia="Gadugi" w:cs="Gadugi"/>
          <w:color w:val="464646"/>
          <w:sz w:val="28"/>
          <w:szCs w:val="28"/>
        </w:rPr>
        <w:t xml:space="preserve">online </w:t>
      </w:r>
      <w:r w:rsidRPr="72F6E624">
        <w:rPr>
          <w:rFonts w:ascii="Gadugi" w:hAnsi="Gadugi" w:eastAsia="Gadugi" w:cs="Gadugi"/>
          <w:color w:val="464646"/>
          <w:sz w:val="28"/>
          <w:szCs w:val="28"/>
        </w:rPr>
        <w:t xml:space="preserve">OSAP </w:t>
      </w:r>
      <w:r w:rsidR="001618E6">
        <w:rPr>
          <w:rFonts w:ascii="Gadugi" w:hAnsi="Gadugi" w:eastAsia="Gadugi" w:cs="Gadugi"/>
          <w:color w:val="464646"/>
          <w:sz w:val="28"/>
          <w:szCs w:val="28"/>
        </w:rPr>
        <w:t>or</w:t>
      </w:r>
      <w:r w:rsidRPr="001618E6" w:rsidR="001618E6">
        <w:rPr>
          <w:rFonts w:ascii="Gadugi" w:hAnsi="Gadugi" w:eastAsia="Gadugi" w:cs="Gadugi"/>
          <w:color w:val="464646"/>
          <w:sz w:val="28"/>
          <w:szCs w:val="28"/>
        </w:rPr>
        <w:t xml:space="preserve"> follow this link for a </w:t>
      </w:r>
      <w:hyperlink w:history="1" r:id="rId18">
        <w:r w:rsidRPr="001618E6" w:rsidR="001618E6">
          <w:rPr>
            <w:rStyle w:val="Hyperlink"/>
            <w:rFonts w:ascii="Gadugi" w:hAnsi="Gadugi" w:eastAsia="Gadugi" w:cs="Gadugi"/>
            <w:sz w:val="28"/>
            <w:szCs w:val="28"/>
          </w:rPr>
          <w:t>blank version of the Disability Verification Form</w:t>
        </w:r>
      </w:hyperlink>
      <w:r w:rsidRPr="001618E6" w:rsidR="001618E6">
        <w:rPr>
          <w:rFonts w:ascii="Gadugi" w:hAnsi="Gadugi" w:eastAsia="Gadugi" w:cs="Gadugi"/>
          <w:color w:val="464646"/>
          <w:sz w:val="28"/>
          <w:szCs w:val="28"/>
        </w:rPr>
        <w:t>.</w:t>
      </w:r>
    </w:p>
    <w:p w:rsidR="008C5754" w:rsidP="54B8D0F2" w:rsidRDefault="00413DCF" w14:paraId="5AEF1F5E" w14:textId="7D912527" w14:noSpellErr="1">
      <w:pPr>
        <w:pStyle w:val="index-event"/>
        <w:numPr>
          <w:ilvl w:val="0"/>
          <w:numId w:val="9"/>
        </w:numPr>
        <w:shd w:val="clear" w:color="auto" w:fill="FFFFFF" w:themeFill="background1"/>
        <w:spacing w:before="0" w:beforeAutospacing="off" w:after="0" w:afterAutospacing="off"/>
        <w:rPr>
          <w:rFonts w:ascii="Gadugi" w:hAnsi="Gadugi" w:eastAsia="Gadugi" w:cs="Gadugi"/>
          <w:color w:val="464646"/>
          <w:sz w:val="28"/>
          <w:szCs w:val="28"/>
        </w:rPr>
      </w:pPr>
      <w:r w:rsidRPr="54B8D0F2" w:rsidR="00413DCF">
        <w:rPr>
          <w:rFonts w:ascii="Gadugi" w:hAnsi="Gadugi" w:eastAsia="Gadugi" w:cs="Gadugi"/>
          <w:b w:val="1"/>
          <w:bCs w:val="1"/>
          <w:color w:val="464646"/>
          <w:sz w:val="28"/>
          <w:szCs w:val="28"/>
        </w:rPr>
        <w:t>Important tip</w:t>
      </w:r>
      <w:r w:rsidRPr="54B8D0F2" w:rsidR="007742E9">
        <w:rPr>
          <w:rFonts w:ascii="Gadugi" w:hAnsi="Gadugi" w:eastAsia="Gadugi" w:cs="Gadugi"/>
          <w:color w:val="464646"/>
          <w:sz w:val="28"/>
          <w:szCs w:val="28"/>
        </w:rPr>
        <w:t xml:space="preserve">: </w:t>
      </w:r>
      <w:r w:rsidRPr="54B8D0F2" w:rsidR="00413DCF">
        <w:rPr>
          <w:rFonts w:ascii="Gadugi" w:hAnsi="Gadugi" w:eastAsia="Gadugi" w:cs="Gadugi"/>
          <w:color w:val="464646"/>
          <w:sz w:val="28"/>
          <w:szCs w:val="28"/>
        </w:rPr>
        <w:t>make sure to select the current academic year and the version for students attending Ontario public post-secondary institutions.</w:t>
      </w:r>
    </w:p>
    <w:p w:rsidR="14624883" w:rsidP="14624883" w:rsidRDefault="14624883" w14:paraId="586003F6" w14:textId="43B22B61">
      <w:pPr>
        <w:pStyle w:val="index-event"/>
        <w:shd w:val="clear" w:color="auto" w:fill="FFFFFF" w:themeFill="background1"/>
        <w:spacing w:before="0" w:beforeAutospacing="0" w:after="0" w:afterAutospacing="0"/>
        <w:rPr>
          <w:rFonts w:ascii="Gadugi" w:hAnsi="Gadugi" w:eastAsia="Gadugi" w:cs="Gadugi"/>
          <w:color w:val="464646"/>
          <w:sz w:val="28"/>
          <w:szCs w:val="28"/>
        </w:rPr>
      </w:pPr>
    </w:p>
    <w:p w:rsidR="514A5CF9" w:rsidP="72F6E624" w:rsidRDefault="514A5CF9" w14:paraId="15109122" w14:textId="71BEF0BE">
      <w:pPr>
        <w:pStyle w:val="Heading2"/>
        <w:rPr>
          <w:rFonts w:ascii="Segoe UI" w:hAnsi="Segoe UI" w:cs="Segoe UI"/>
          <w:color w:val="464646"/>
          <w:sz w:val="21"/>
          <w:szCs w:val="21"/>
        </w:rPr>
      </w:pPr>
      <w:r>
        <w:lastRenderedPageBreak/>
        <w:t>OSAP Disability Verification Form - Sample</w:t>
      </w:r>
      <w:r w:rsidR="2F72F15D">
        <w:rPr>
          <w:noProof/>
        </w:rPr>
        <w:drawing>
          <wp:inline distT="0" distB="0" distL="0" distR="0" wp14:anchorId="648DFE3D" wp14:editId="05A61C9A">
            <wp:extent cx="5943600" cy="3343275"/>
            <wp:effectExtent l="38100" t="38100" r="38100" b="38100"/>
            <wp:docPr id="6" name="Graphic 6" descr="OSAP Disability Verification Form -Sample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3343275"/>
                    </a:xfrm>
                    <a:prstGeom prst="rect">
                      <a:avLst/>
                    </a:prstGeom>
                    <a:ln w="38100">
                      <a:solidFill>
                        <a:schemeClr val="accent1"/>
                      </a:solidFill>
                      <a:prstDash val="solid"/>
                    </a:ln>
                  </pic:spPr>
                </pic:pic>
              </a:graphicData>
            </a:graphic>
          </wp:inline>
        </w:drawing>
      </w:r>
    </w:p>
    <w:p w:rsidR="00D860A7" w:rsidP="72F6E624" w:rsidRDefault="00413DCF" w14:paraId="33F53319" w14:textId="77777777">
      <w:pPr>
        <w:pStyle w:val="index-event"/>
        <w:numPr>
          <w:ilvl w:val="0"/>
          <w:numId w:val="3"/>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Here is a sample of the Disability Verification Form.</w:t>
      </w:r>
    </w:p>
    <w:p w:rsidRPr="00D860A7" w:rsidR="00413DCF" w:rsidP="72F6E624" w:rsidRDefault="00413DCF" w14:paraId="7CDF3E02" w14:textId="2B63EFD9">
      <w:pPr>
        <w:pStyle w:val="index-event"/>
        <w:numPr>
          <w:ilvl w:val="0"/>
          <w:numId w:val="3"/>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The first section contains basic personal information.</w:t>
      </w:r>
    </w:p>
    <w:p w:rsidRPr="009A4B42" w:rsidR="00413DCF" w:rsidP="72F6E624" w:rsidRDefault="6406DB7C" w14:paraId="627CBDDF" w14:textId="226B9433">
      <w:pPr>
        <w:pStyle w:val="index-event"/>
        <w:numPr>
          <w:ilvl w:val="0"/>
          <w:numId w:val="3"/>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 xml:space="preserve">The next section, </w:t>
      </w:r>
      <w:r w:rsidR="0093226D">
        <w:rPr>
          <w:rFonts w:ascii="Gadugi" w:hAnsi="Gadugi" w:eastAsia="Gadugi" w:cs="Gadugi"/>
          <w:color w:val="464646"/>
          <w:sz w:val="28"/>
          <w:szCs w:val="28"/>
        </w:rPr>
        <w:t>labelled</w:t>
      </w:r>
      <w:r w:rsidRPr="72F6E624">
        <w:rPr>
          <w:rFonts w:ascii="Gadugi" w:hAnsi="Gadugi" w:eastAsia="Gadugi" w:cs="Gadugi"/>
          <w:color w:val="464646"/>
          <w:sz w:val="28"/>
          <w:szCs w:val="28"/>
        </w:rPr>
        <w:t xml:space="preserve"> part one,</w:t>
      </w:r>
      <w:r w:rsidRPr="72F6E624" w:rsidR="009A4B42">
        <w:rPr>
          <w:rFonts w:ascii="Gadugi" w:hAnsi="Gadugi" w:eastAsia="Gadugi" w:cs="Gadugi"/>
          <w:color w:val="464646"/>
          <w:sz w:val="28"/>
          <w:szCs w:val="28"/>
        </w:rPr>
        <w:t xml:space="preserve"> </w:t>
      </w:r>
      <w:r w:rsidRPr="72F6E624">
        <w:rPr>
          <w:rFonts w:ascii="Gadugi" w:hAnsi="Gadugi" w:eastAsia="Gadugi" w:cs="Gadugi"/>
          <w:color w:val="464646"/>
          <w:sz w:val="28"/>
          <w:szCs w:val="28"/>
        </w:rPr>
        <w:t xml:space="preserve">gives a location for the Physician or regulated health care professional to enter their information and profession or </w:t>
      </w:r>
      <w:r w:rsidRPr="72F6E624" w:rsidR="0093226D">
        <w:rPr>
          <w:rFonts w:ascii="Gadugi" w:hAnsi="Gadugi" w:eastAsia="Gadugi" w:cs="Gadugi"/>
          <w:color w:val="464646"/>
          <w:sz w:val="28"/>
          <w:szCs w:val="28"/>
        </w:rPr>
        <w:t>specialty</w:t>
      </w:r>
      <w:r w:rsidRPr="72F6E624">
        <w:rPr>
          <w:rFonts w:ascii="Gadugi" w:hAnsi="Gadugi" w:eastAsia="Gadugi" w:cs="Gadugi"/>
          <w:color w:val="464646"/>
          <w:sz w:val="28"/>
          <w:szCs w:val="28"/>
        </w:rPr>
        <w:t>.</w:t>
      </w:r>
    </w:p>
    <w:p w:rsidRPr="0070317A" w:rsidR="0070317A" w:rsidP="008C0EFD" w:rsidRDefault="00413DCF" w14:paraId="112AD16A" w14:textId="77777777">
      <w:pPr>
        <w:pStyle w:val="index-event"/>
        <w:numPr>
          <w:ilvl w:val="0"/>
          <w:numId w:val="3"/>
        </w:numPr>
        <w:shd w:val="clear" w:color="auto" w:fill="FFFFFF" w:themeFill="background1"/>
        <w:spacing w:before="0" w:beforeAutospacing="0" w:after="0" w:afterAutospacing="0"/>
        <w:rPr>
          <w:rFonts w:ascii="Segoe UI" w:hAnsi="Segoe UI" w:cs="Segoe UI"/>
          <w:color w:val="464646"/>
          <w:sz w:val="21"/>
          <w:szCs w:val="21"/>
        </w:rPr>
      </w:pPr>
      <w:r w:rsidRPr="0070317A">
        <w:rPr>
          <w:rFonts w:ascii="Gadugi" w:hAnsi="Gadugi" w:eastAsia="Gadugi" w:cs="Gadugi"/>
          <w:color w:val="464646"/>
          <w:sz w:val="28"/>
          <w:szCs w:val="28"/>
        </w:rPr>
        <w:t>Part three contains information about the nature of an individual's disability</w:t>
      </w:r>
      <w:r w:rsidRPr="0070317A" w:rsidR="0093226D">
        <w:rPr>
          <w:rFonts w:ascii="Gadugi" w:hAnsi="Gadugi" w:eastAsia="Gadugi" w:cs="Gadugi"/>
          <w:color w:val="464646"/>
          <w:sz w:val="28"/>
          <w:szCs w:val="28"/>
        </w:rPr>
        <w:t xml:space="preserve"> a</w:t>
      </w:r>
      <w:r w:rsidRPr="0070317A">
        <w:rPr>
          <w:rFonts w:ascii="Gadugi" w:hAnsi="Gadugi" w:eastAsia="Gadugi" w:cs="Gadugi"/>
          <w:color w:val="464646"/>
          <w:sz w:val="28"/>
          <w:szCs w:val="28"/>
        </w:rPr>
        <w:t xml:space="preserve">nd functional impacts. </w:t>
      </w:r>
    </w:p>
    <w:p w:rsidRPr="0070317A" w:rsidR="00D916A8" w:rsidP="54B8D0F2" w:rsidRDefault="00F37118" w14:textId="77158F63" w14:paraId="39CF3FD9">
      <w:pPr>
        <w:pStyle w:val="index-event"/>
        <w:shd w:val="clear" w:color="auto" w:fill="FFFFFF" w:themeFill="background1"/>
        <w:spacing w:before="0" w:beforeAutospacing="off" w:after="0" w:afterAutospacing="off"/>
        <w:ind w:left="360"/>
        <w:rPr>
          <w:rFonts w:ascii="Segoe UI" w:hAnsi="Segoe UI" w:cs="Segoe UI"/>
          <w:color w:val="464646"/>
          <w:sz w:val="21"/>
          <w:szCs w:val="21"/>
        </w:rPr>
      </w:pPr>
      <w:r w:rsidRPr="54B8D0F2" w:rsidR="00F37118">
        <w:rPr>
          <w:rFonts w:ascii="Gadugi" w:hAnsi="Gadugi" w:eastAsia="" w:cs="" w:eastAsiaTheme="majorEastAsia" w:cstheme="majorBidi"/>
          <w:color w:val="2F5496" w:themeColor="accent1" w:themeShade="BF"/>
          <w:kern w:val="2"/>
          <w:sz w:val="32"/>
          <w:szCs w:val="32"/>
          <w14:ligatures w14:val="standardContextual"/>
        </w:rPr>
        <w:lastRenderedPageBreak/>
        <w:t>OSAP Disability Verification Form and Learning Disabilities</w:t>
      </w:r>
      <w:r w:rsidR="00D916A8">
        <w:rPr>
          <w:noProof/>
        </w:rPr>
        <w:drawing>
          <wp:inline distT="0" distB="0" distL="0" distR="0" wp14:anchorId="54B953FE" wp14:editId="4D8193E6">
            <wp:extent cx="5943600" cy="3343275"/>
            <wp:effectExtent l="38100" t="38100" r="38100" b="38100"/>
            <wp:docPr id="1" name="Graphic 1" descr="OSAP Disability Verification Form and Learning Disabilities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a:ln w="38100">
                      <a:solidFill>
                        <a:schemeClr val="accent1"/>
                      </a:solidFill>
                      <a:prstDash val="solid"/>
                    </a:ln>
                  </pic:spPr>
                </pic:pic>
              </a:graphicData>
            </a:graphic>
          </wp:inline>
        </w:drawing>
      </w:r>
    </w:p>
    <w:p w:rsidRPr="0070317A" w:rsidR="00413DCF" w:rsidP="001C21D5" w:rsidRDefault="00413DCF" w14:paraId="06E98DA6" w14:textId="48067730">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0070317A">
        <w:rPr>
          <w:rFonts w:ascii="Gadugi" w:hAnsi="Gadugi" w:eastAsia="Gadugi" w:cs="Gadugi"/>
          <w:color w:val="464646"/>
          <w:sz w:val="28"/>
          <w:szCs w:val="28"/>
        </w:rPr>
        <w:t xml:space="preserve">It is important to note that if you are confirming disability status </w:t>
      </w:r>
      <w:proofErr w:type="gramStart"/>
      <w:r w:rsidRPr="0070317A">
        <w:rPr>
          <w:rFonts w:ascii="Gadugi" w:hAnsi="Gadugi" w:eastAsia="Gadugi" w:cs="Gadugi"/>
          <w:color w:val="464646"/>
          <w:sz w:val="28"/>
          <w:szCs w:val="28"/>
        </w:rPr>
        <w:t>on the basis of</w:t>
      </w:r>
      <w:proofErr w:type="gramEnd"/>
      <w:r w:rsidRPr="0070317A">
        <w:rPr>
          <w:rFonts w:ascii="Gadugi" w:hAnsi="Gadugi" w:eastAsia="Gadugi" w:cs="Gadugi"/>
          <w:color w:val="464646"/>
          <w:sz w:val="28"/>
          <w:szCs w:val="28"/>
        </w:rPr>
        <w:t xml:space="preserve"> a learning disability,</w:t>
      </w:r>
      <w:r w:rsidR="0070317A">
        <w:rPr>
          <w:rFonts w:ascii="Gadugi" w:hAnsi="Gadugi" w:eastAsia="Gadugi" w:cs="Gadugi"/>
          <w:color w:val="464646"/>
          <w:sz w:val="28"/>
          <w:szCs w:val="28"/>
        </w:rPr>
        <w:t xml:space="preserve"> </w:t>
      </w:r>
      <w:r w:rsidRPr="0070317A">
        <w:rPr>
          <w:rFonts w:ascii="Gadugi" w:hAnsi="Gadugi" w:eastAsia="Gadugi" w:cs="Gadugi"/>
          <w:color w:val="464646"/>
          <w:sz w:val="28"/>
          <w:szCs w:val="28"/>
        </w:rPr>
        <w:t xml:space="preserve">OSAP eligibility criteria </w:t>
      </w:r>
      <w:r w:rsidR="0070317A">
        <w:rPr>
          <w:rFonts w:ascii="Gadugi" w:hAnsi="Gadugi" w:eastAsia="Gadugi" w:cs="Gadugi"/>
          <w:color w:val="464646"/>
          <w:sz w:val="28"/>
          <w:szCs w:val="28"/>
        </w:rPr>
        <w:t>require</w:t>
      </w:r>
      <w:r w:rsidRPr="0070317A">
        <w:rPr>
          <w:rFonts w:ascii="Gadugi" w:hAnsi="Gadugi" w:eastAsia="Gadugi" w:cs="Gadugi"/>
          <w:color w:val="464646"/>
          <w:sz w:val="28"/>
          <w:szCs w:val="28"/>
        </w:rPr>
        <w:t xml:space="preserve"> that a psycho-educational assessment must</w:t>
      </w:r>
      <w:r w:rsidRPr="0070317A" w:rsidR="1EB0F8B3">
        <w:rPr>
          <w:rFonts w:ascii="Gadugi" w:hAnsi="Gadugi" w:eastAsia="Gadugi" w:cs="Gadugi"/>
          <w:color w:val="464646"/>
          <w:sz w:val="28"/>
          <w:szCs w:val="28"/>
        </w:rPr>
        <w:t xml:space="preserve"> </w:t>
      </w:r>
      <w:r w:rsidRPr="0070317A">
        <w:rPr>
          <w:rFonts w:ascii="Gadugi" w:hAnsi="Gadugi" w:eastAsia="Gadugi" w:cs="Gadugi"/>
          <w:color w:val="464646"/>
          <w:sz w:val="28"/>
          <w:szCs w:val="28"/>
        </w:rPr>
        <w:t>have been performed in the last five years or since a student has turned 18.</w:t>
      </w:r>
    </w:p>
    <w:p w:rsidR="00413DCF" w:rsidP="14624883" w:rsidRDefault="00413DCF" w14:paraId="037BD3FA" w14:textId="43D6C53D">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14624883">
        <w:rPr>
          <w:rFonts w:ascii="Gadugi" w:hAnsi="Gadugi" w:eastAsia="Gadugi" w:cs="Gadugi"/>
          <w:color w:val="464646"/>
          <w:sz w:val="28"/>
          <w:szCs w:val="28"/>
        </w:rPr>
        <w:t>Individual education plans, or IEPs, are not considered to be eligible.</w:t>
      </w:r>
    </w:p>
    <w:p w:rsidRPr="00D64856" w:rsidR="14624883" w:rsidP="006B6D28" w:rsidRDefault="00413DCF" w14:paraId="553B8A16" w14:textId="6D73EB44">
      <w:pPr>
        <w:pStyle w:val="index-event"/>
        <w:numPr>
          <w:ilvl w:val="0"/>
          <w:numId w:val="9"/>
        </w:numPr>
        <w:shd w:val="clear" w:color="auto" w:fill="FFFFFF" w:themeFill="background1"/>
        <w:spacing w:before="0" w:beforeAutospacing="0" w:after="0" w:afterAutospacing="0"/>
        <w:rPr>
          <w:rFonts w:ascii="Segoe UI" w:hAnsi="Segoe UI" w:cs="Segoe UI"/>
          <w:color w:val="464646"/>
          <w:sz w:val="21"/>
          <w:szCs w:val="21"/>
        </w:rPr>
      </w:pPr>
      <w:r w:rsidRPr="00D64856">
        <w:rPr>
          <w:rFonts w:ascii="Gadugi" w:hAnsi="Gadugi" w:eastAsia="Gadugi" w:cs="Gadugi"/>
          <w:color w:val="464646"/>
          <w:sz w:val="28"/>
          <w:szCs w:val="28"/>
        </w:rPr>
        <w:t>If you are interested in obtaining an updated psycho-education assessment, please schedule an appointment with an Accessibility Consultant</w:t>
      </w:r>
      <w:r w:rsidR="00D64856">
        <w:rPr>
          <w:rFonts w:ascii="Gadugi" w:hAnsi="Gadugi" w:eastAsia="Gadugi" w:cs="Gadugi"/>
          <w:color w:val="464646"/>
          <w:sz w:val="28"/>
          <w:szCs w:val="28"/>
        </w:rPr>
        <w:t xml:space="preserve">. </w:t>
      </w:r>
    </w:p>
    <w:p w:rsidRPr="00D64856" w:rsidR="00D64856" w:rsidP="006B6D28" w:rsidRDefault="00D64856" w14:paraId="3C783207" w14:textId="0B5534EC">
      <w:pPr>
        <w:pStyle w:val="index-event"/>
        <w:numPr>
          <w:ilvl w:val="0"/>
          <w:numId w:val="9"/>
        </w:numPr>
        <w:shd w:val="clear" w:color="auto" w:fill="FFFFFF" w:themeFill="background1"/>
        <w:spacing w:before="0" w:beforeAutospacing="0" w:after="0" w:afterAutospacing="0"/>
        <w:rPr>
          <w:rFonts w:ascii="Segoe UI" w:hAnsi="Segoe UI" w:cs="Segoe UI"/>
          <w:color w:val="464646"/>
          <w:sz w:val="21"/>
          <w:szCs w:val="21"/>
        </w:rPr>
      </w:pPr>
      <w:r>
        <w:rPr>
          <w:rFonts w:ascii="Gadugi" w:hAnsi="Gadugi" w:eastAsia="Gadugi" w:cs="Gadugi"/>
          <w:color w:val="464646"/>
          <w:sz w:val="28"/>
          <w:szCs w:val="28"/>
        </w:rPr>
        <w:t xml:space="preserve">Follow this </w:t>
      </w:r>
      <w:hyperlink w:history="1" r:id="rId23">
        <w:r w:rsidRPr="00D64856">
          <w:rPr>
            <w:rStyle w:val="Hyperlink"/>
            <w:rFonts w:ascii="Gadugi" w:hAnsi="Gadugi" w:eastAsia="Gadugi" w:cs="Gadugi"/>
            <w:sz w:val="28"/>
            <w:szCs w:val="28"/>
          </w:rPr>
          <w:t>link for our contact information</w:t>
        </w:r>
      </w:hyperlink>
      <w:r w:rsidR="00D33C01">
        <w:rPr>
          <w:rFonts w:ascii="Gadugi" w:hAnsi="Gadugi" w:eastAsia="Gadugi" w:cs="Gadugi"/>
          <w:color w:val="464646"/>
          <w:sz w:val="28"/>
          <w:szCs w:val="28"/>
        </w:rPr>
        <w:t xml:space="preserve">. </w:t>
      </w:r>
    </w:p>
    <w:p w:rsidR="420DD750" w:rsidP="14624883" w:rsidRDefault="420DD750" w14:paraId="71D3D892" w14:textId="6409B2D9">
      <w:pPr>
        <w:pStyle w:val="Heading2"/>
      </w:pPr>
      <w:r w:rsidRPr="14624883">
        <w:lastRenderedPageBreak/>
        <w:t>How can I access OSAP bursaries and grants?</w:t>
      </w:r>
    </w:p>
    <w:p w:rsidR="420DD750" w:rsidP="14624883" w:rsidRDefault="420DD750" w14:paraId="25C351CD" w14:textId="285C714B">
      <w:r>
        <w:rPr>
          <w:noProof/>
        </w:rPr>
        <w:drawing>
          <wp:inline distT="0" distB="0" distL="0" distR="0" wp14:anchorId="0197796A" wp14:editId="5E828DBC">
            <wp:extent cx="5897880" cy="3317556"/>
            <wp:effectExtent l="38100" t="38100" r="45720" b="35560"/>
            <wp:docPr id="561598116" name="Picture 561598116" descr="How can I access OSAP busaries and grants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5981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5601" cy="3327524"/>
                    </a:xfrm>
                    <a:prstGeom prst="rect">
                      <a:avLst/>
                    </a:prstGeom>
                    <a:ln w="38100">
                      <a:solidFill>
                        <a:schemeClr val="accent1"/>
                      </a:solidFill>
                      <a:prstDash val="solid"/>
                    </a:ln>
                  </pic:spPr>
                </pic:pic>
              </a:graphicData>
            </a:graphic>
          </wp:inline>
        </w:drawing>
      </w:r>
    </w:p>
    <w:p w:rsidR="00413DCF" w:rsidP="72F6E624" w:rsidRDefault="00413DCF" w14:paraId="1B847934" w14:textId="77777777">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How can I access OSAP bursaries and grants?</w:t>
      </w:r>
    </w:p>
    <w:p w:rsidR="00413DCF" w:rsidP="72F6E624" w:rsidRDefault="00413DCF" w14:paraId="2E3F104D" w14:textId="77777777">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You must be eligible for OSAP funding.</w:t>
      </w:r>
    </w:p>
    <w:p w:rsidR="00413DCF" w:rsidP="54B8D0F2" w:rsidRDefault="00413DCF" w14:paraId="5DF6DC4A" w14:textId="133A04B0">
      <w:pPr>
        <w:pStyle w:val="index-event"/>
        <w:numPr>
          <w:ilvl w:val="0"/>
          <w:numId w:val="9"/>
        </w:numPr>
        <w:shd w:val="clear" w:color="auto" w:fill="FFFFFF" w:themeFill="background1"/>
        <w:spacing w:before="0" w:beforeAutospacing="off" w:after="0" w:afterAutospacing="off"/>
        <w:rPr>
          <w:rFonts w:ascii="Gadugi" w:hAnsi="Gadugi" w:eastAsia="Gadugi" w:cs="Gadugi"/>
          <w:color w:val="464646"/>
          <w:sz w:val="28"/>
          <w:szCs w:val="28"/>
        </w:rPr>
      </w:pPr>
      <w:r w:rsidRPr="54B8D0F2" w:rsidR="2A5E4A07">
        <w:rPr>
          <w:rFonts w:ascii="Gadugi" w:hAnsi="Gadugi" w:eastAsia="Gadugi" w:cs="Gadugi"/>
          <w:color w:val="464646"/>
          <w:sz w:val="28"/>
          <w:szCs w:val="28"/>
        </w:rPr>
        <w:t>You may be eligible for an annual federal grant because you apply for OSAP and have an approved Disability Verification Form in place.</w:t>
      </w:r>
    </w:p>
    <w:p w:rsidRPr="00212C26" w:rsidR="00413DCF" w:rsidP="00212C26" w:rsidRDefault="00413DCF" w14:paraId="7A790FF7" w14:textId="277900A8">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 xml:space="preserve">If you are interested in exploring bursary funding related to services and equipment to offset </w:t>
      </w:r>
      <w:r w:rsidR="00F557BD">
        <w:rPr>
          <w:rFonts w:ascii="Gadugi" w:hAnsi="Gadugi" w:eastAsia="Gadugi" w:cs="Gadugi"/>
          <w:color w:val="464646"/>
          <w:sz w:val="28"/>
          <w:szCs w:val="28"/>
        </w:rPr>
        <w:t>disability-related</w:t>
      </w:r>
      <w:r w:rsidRPr="72F6E624">
        <w:rPr>
          <w:rFonts w:ascii="Gadugi" w:hAnsi="Gadugi" w:eastAsia="Gadugi" w:cs="Gadugi"/>
          <w:color w:val="464646"/>
          <w:sz w:val="28"/>
          <w:szCs w:val="28"/>
        </w:rPr>
        <w:t xml:space="preserve"> needs</w:t>
      </w:r>
      <w:r w:rsidR="00212C26">
        <w:rPr>
          <w:rFonts w:ascii="Gadugi" w:hAnsi="Gadugi" w:eastAsia="Gadugi" w:cs="Gadugi"/>
          <w:color w:val="464646"/>
          <w:sz w:val="28"/>
          <w:szCs w:val="28"/>
        </w:rPr>
        <w:t>, p</w:t>
      </w:r>
      <w:r w:rsidRPr="00212C26" w:rsidR="34215F73">
        <w:rPr>
          <w:rFonts w:ascii="Gadugi" w:hAnsi="Gadugi" w:eastAsia="Gadugi" w:cs="Gadugi"/>
          <w:color w:val="464646"/>
          <w:sz w:val="28"/>
          <w:szCs w:val="28"/>
        </w:rPr>
        <w:t>lease</w:t>
      </w:r>
      <w:r w:rsidRPr="00212C26">
        <w:rPr>
          <w:rFonts w:ascii="Gadugi" w:hAnsi="Gadugi" w:eastAsia="Gadugi" w:cs="Gadugi"/>
          <w:color w:val="464646"/>
          <w:sz w:val="28"/>
          <w:szCs w:val="28"/>
        </w:rPr>
        <w:t xml:space="preserve"> schedule an appointment</w:t>
      </w:r>
      <w:r w:rsidR="00F510FB">
        <w:rPr>
          <w:rFonts w:ascii="Gadugi" w:hAnsi="Gadugi" w:eastAsia="Gadugi" w:cs="Gadugi"/>
          <w:color w:val="464646"/>
          <w:sz w:val="28"/>
          <w:szCs w:val="28"/>
        </w:rPr>
        <w:t xml:space="preserve"> by </w:t>
      </w:r>
      <w:hyperlink w:history="1" r:id="rId25">
        <w:r w:rsidRPr="00D32B38" w:rsidR="0054553A">
          <w:rPr>
            <w:rStyle w:val="Hyperlink"/>
            <w:rFonts w:ascii="Gadugi" w:hAnsi="Gadugi" w:eastAsia="Gadugi" w:cs="Gadugi"/>
            <w:sz w:val="28"/>
            <w:szCs w:val="28"/>
          </w:rPr>
          <w:t>following this link</w:t>
        </w:r>
      </w:hyperlink>
      <w:r w:rsidR="0054553A">
        <w:rPr>
          <w:rFonts w:ascii="Gadugi" w:hAnsi="Gadugi" w:eastAsia="Gadugi" w:cs="Gadugi"/>
          <w:color w:val="464646"/>
          <w:sz w:val="28"/>
          <w:szCs w:val="28"/>
        </w:rPr>
        <w:t xml:space="preserve"> to meet </w:t>
      </w:r>
      <w:r w:rsidR="00D32B38">
        <w:rPr>
          <w:rFonts w:ascii="Gadugi" w:hAnsi="Gadugi" w:eastAsia="Gadugi" w:cs="Gadugi"/>
          <w:color w:val="464646"/>
          <w:sz w:val="28"/>
          <w:szCs w:val="28"/>
        </w:rPr>
        <w:t xml:space="preserve">with </w:t>
      </w:r>
      <w:r w:rsidRPr="00212C26">
        <w:rPr>
          <w:rFonts w:ascii="Gadugi" w:hAnsi="Gadugi" w:eastAsia="Gadugi" w:cs="Gadugi"/>
          <w:color w:val="464646"/>
          <w:sz w:val="28"/>
          <w:szCs w:val="28"/>
        </w:rPr>
        <w:t>an Accessibility Consultant to discuss further</w:t>
      </w:r>
      <w:r w:rsidR="0054553A">
        <w:rPr>
          <w:rFonts w:ascii="Gadugi" w:hAnsi="Gadugi" w:eastAsia="Gadugi" w:cs="Gadugi"/>
          <w:color w:val="464646"/>
          <w:sz w:val="28"/>
          <w:szCs w:val="28"/>
        </w:rPr>
        <w:t xml:space="preserve">. </w:t>
      </w:r>
    </w:p>
    <w:p w:rsidR="14624883" w:rsidP="14624883" w:rsidRDefault="14624883" w14:paraId="704AB35A" w14:textId="5B9025D7">
      <w:pPr>
        <w:pStyle w:val="index-event"/>
        <w:shd w:val="clear" w:color="auto" w:fill="FFFFFF" w:themeFill="background1"/>
        <w:spacing w:before="0" w:beforeAutospacing="0" w:after="0" w:afterAutospacing="0"/>
        <w:rPr>
          <w:rFonts w:ascii="Gadugi" w:hAnsi="Gadugi" w:eastAsia="Gadugi" w:cs="Gadugi"/>
          <w:color w:val="464646"/>
          <w:sz w:val="28"/>
          <w:szCs w:val="28"/>
        </w:rPr>
      </w:pPr>
    </w:p>
    <w:p w:rsidR="2D729B7C" w:rsidP="14624883" w:rsidRDefault="2D729B7C" w14:paraId="2AE8DB01" w14:textId="08F5DF43">
      <w:pPr>
        <w:pStyle w:val="Heading2"/>
      </w:pPr>
      <w:r w:rsidRPr="14624883">
        <w:lastRenderedPageBreak/>
        <w:t xml:space="preserve">Who can help if I am having problems applying for OSAP?  </w:t>
      </w:r>
    </w:p>
    <w:p w:rsidR="2D729B7C" w:rsidP="14624883" w:rsidRDefault="2D729B7C" w14:paraId="68966141" w14:textId="516FDB39">
      <w:r>
        <w:rPr>
          <w:noProof/>
        </w:rPr>
        <w:drawing>
          <wp:inline distT="0" distB="0" distL="0" distR="0" wp14:anchorId="5DC73BFC" wp14:editId="14E04EB7">
            <wp:extent cx="5943600" cy="3343276"/>
            <wp:effectExtent l="38100" t="38100" r="44450" b="34290"/>
            <wp:docPr id="1385058863" name="Picture 1385058863" descr="Who can help if I am having problems applying for OSAP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0588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6"/>
                    </a:xfrm>
                    <a:prstGeom prst="rect">
                      <a:avLst/>
                    </a:prstGeom>
                    <a:ln w="38100">
                      <a:solidFill>
                        <a:schemeClr val="accent1"/>
                      </a:solidFill>
                      <a:prstDash val="solid"/>
                    </a:ln>
                  </pic:spPr>
                </pic:pic>
              </a:graphicData>
            </a:graphic>
          </wp:inline>
        </w:drawing>
      </w:r>
    </w:p>
    <w:p w:rsidR="00413DCF" w:rsidP="72F6E624" w:rsidRDefault="00413DCF" w14:paraId="2382F9D9" w14:textId="77777777">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If you need help applying for OSAP because you are having difficulties, you can contact financial aid or Student Financial Services.</w:t>
      </w:r>
    </w:p>
    <w:p w:rsidR="00413DCF" w:rsidP="72F6E624" w:rsidRDefault="00413DCF" w14:paraId="796AE2A3" w14:textId="50955A5D">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Humber Financial Aid can be reached by telephone at (416) 675-3111</w:t>
      </w:r>
      <w:r w:rsidRPr="72F6E624" w:rsidR="6B68CE97">
        <w:rPr>
          <w:rFonts w:ascii="Gadugi" w:hAnsi="Gadugi" w:eastAsia="Gadugi" w:cs="Gadugi"/>
          <w:color w:val="464646"/>
          <w:sz w:val="28"/>
          <w:szCs w:val="28"/>
        </w:rPr>
        <w:t xml:space="preserve"> </w:t>
      </w:r>
      <w:r w:rsidRPr="72F6E624">
        <w:rPr>
          <w:rFonts w:ascii="Gadugi" w:hAnsi="Gadugi" w:eastAsia="Gadugi" w:cs="Gadugi"/>
          <w:color w:val="464646"/>
          <w:sz w:val="28"/>
          <w:szCs w:val="28"/>
        </w:rPr>
        <w:t>extension 4245 to request an appointment.</w:t>
      </w:r>
    </w:p>
    <w:p w:rsidR="00413DCF" w:rsidP="72F6E624" w:rsidRDefault="00413DCF" w14:paraId="5221E104" w14:textId="7DC8EB03">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 xml:space="preserve">They can also be reached by email at </w:t>
      </w:r>
      <w:hyperlink r:id="rId27">
        <w:r w:rsidRPr="0035617C">
          <w:rPr>
            <w:rFonts w:ascii="Gadugi" w:hAnsi="Gadugi" w:eastAsia="Gadugi" w:cs="Gadugi"/>
            <w:color w:val="0070C0"/>
            <w:sz w:val="28"/>
            <w:szCs w:val="28"/>
          </w:rPr>
          <w:t>finaid@humber.ca</w:t>
        </w:r>
      </w:hyperlink>
    </w:p>
    <w:p w:rsidR="00413DCF" w:rsidP="54B8D0F2" w:rsidRDefault="00413DCF" w14:paraId="01A35180" w14:textId="25EC75DC">
      <w:pPr>
        <w:pStyle w:val="index-event"/>
        <w:numPr>
          <w:ilvl w:val="0"/>
          <w:numId w:val="9"/>
        </w:numPr>
        <w:shd w:val="clear" w:color="auto" w:fill="FFFFFF" w:themeFill="background1"/>
        <w:spacing w:before="0" w:beforeAutospacing="off" w:after="0" w:afterAutospacing="off"/>
        <w:rPr>
          <w:rFonts w:ascii="Gadugi" w:hAnsi="Gadugi" w:eastAsia="Gadugi" w:cs="Gadugi"/>
          <w:color w:val="464646"/>
          <w:sz w:val="28"/>
          <w:szCs w:val="28"/>
        </w:rPr>
      </w:pPr>
      <w:r w:rsidRPr="54B8D0F2" w:rsidR="00413DCF">
        <w:rPr>
          <w:rFonts w:ascii="Gadugi" w:hAnsi="Gadugi" w:eastAsia="Gadugi" w:cs="Gadugi"/>
          <w:color w:val="464646"/>
          <w:sz w:val="28"/>
          <w:szCs w:val="28"/>
        </w:rPr>
        <w:t xml:space="preserve">Guelph Humber Student Financial Services can be contacted by phone at (416) 798-1331, extension 6256 or by email at </w:t>
      </w:r>
      <w:hyperlink r:id="Ra2850902a73a499b">
        <w:r w:rsidRPr="54B8D0F2" w:rsidR="00413DCF">
          <w:rPr>
            <w:rFonts w:ascii="Gadugi" w:hAnsi="Gadugi" w:eastAsia="Gadugi" w:cs="Gadugi"/>
            <w:color w:val="0070C0"/>
            <w:sz w:val="28"/>
            <w:szCs w:val="28"/>
          </w:rPr>
          <w:t>finaid@guelphhumber.ca</w:t>
        </w:r>
      </w:hyperlink>
    </w:p>
    <w:p w:rsidR="00413DCF" w:rsidP="54B8D0F2" w:rsidRDefault="00413DCF" w14:paraId="49DF9954" w14:textId="6E6608F0">
      <w:pPr>
        <w:pStyle w:val="index-event"/>
        <w:numPr>
          <w:ilvl w:val="0"/>
          <w:numId w:val="9"/>
        </w:numPr>
        <w:shd w:val="clear" w:color="auto" w:fill="FFFFFF" w:themeFill="background1"/>
        <w:spacing w:before="0" w:beforeAutospacing="off" w:after="0" w:afterAutospacing="off"/>
        <w:rPr>
          <w:rFonts w:ascii="Gadugi" w:hAnsi="Gadugi" w:eastAsia="Gadugi" w:cs="Gadugi"/>
          <w:color w:val="464646"/>
          <w:sz w:val="28"/>
          <w:szCs w:val="28"/>
        </w:rPr>
      </w:pPr>
      <w:hyperlink r:id="Red0ff37d8d334781">
        <w:r w:rsidRPr="54B8D0F2" w:rsidR="2F26AD78">
          <w:rPr>
            <w:rStyle w:val="Hyperlink"/>
            <w:rFonts w:ascii="Gadugi" w:hAnsi="Gadugi" w:eastAsia="Gadugi" w:cs="Gadugi"/>
            <w:sz w:val="28"/>
            <w:szCs w:val="28"/>
          </w:rPr>
          <w:t xml:space="preserve">Follow </w:t>
        </w:r>
        <w:r w:rsidRPr="54B8D0F2" w:rsidR="00413DCF">
          <w:rPr>
            <w:rStyle w:val="Hyperlink"/>
            <w:rFonts w:ascii="Gadugi" w:hAnsi="Gadugi" w:eastAsia="Gadugi" w:cs="Gadugi"/>
            <w:sz w:val="28"/>
            <w:szCs w:val="28"/>
          </w:rPr>
          <w:t>th</w:t>
        </w:r>
        <w:r w:rsidRPr="54B8D0F2" w:rsidR="5AD486DA">
          <w:rPr>
            <w:rStyle w:val="Hyperlink"/>
            <w:rFonts w:ascii="Gadugi" w:hAnsi="Gadugi" w:eastAsia="Gadugi" w:cs="Gadugi"/>
            <w:sz w:val="28"/>
            <w:szCs w:val="28"/>
          </w:rPr>
          <w:t>is</w:t>
        </w:r>
        <w:r w:rsidRPr="54B8D0F2" w:rsidR="00413DCF">
          <w:rPr>
            <w:rStyle w:val="Hyperlink"/>
            <w:rFonts w:ascii="Gadugi" w:hAnsi="Gadugi" w:eastAsia="Gadugi" w:cs="Gadugi"/>
            <w:sz w:val="28"/>
            <w:szCs w:val="28"/>
          </w:rPr>
          <w:t xml:space="preserve"> link to schedule an appointment in person or online</w:t>
        </w:r>
      </w:hyperlink>
      <w:r w:rsidRPr="54B8D0F2" w:rsidR="00413DCF">
        <w:rPr>
          <w:rFonts w:ascii="Gadugi" w:hAnsi="Gadugi" w:eastAsia="Gadugi" w:cs="Gadugi"/>
          <w:color w:val="464646"/>
          <w:sz w:val="28"/>
          <w:szCs w:val="28"/>
        </w:rPr>
        <w:t>.</w:t>
      </w:r>
    </w:p>
    <w:p w:rsidR="14624883" w:rsidP="14624883" w:rsidRDefault="14624883" w14:paraId="25475ED9" w14:textId="3F2A8B73">
      <w:pPr>
        <w:pStyle w:val="index-event"/>
        <w:shd w:val="clear" w:color="auto" w:fill="FFFFFF" w:themeFill="background1"/>
        <w:spacing w:before="0" w:beforeAutospacing="0" w:after="0" w:afterAutospacing="0"/>
        <w:rPr>
          <w:rFonts w:ascii="Gadugi" w:hAnsi="Gadugi" w:eastAsia="Gadugi" w:cs="Gadugi"/>
          <w:color w:val="464646"/>
          <w:sz w:val="28"/>
          <w:szCs w:val="28"/>
        </w:rPr>
      </w:pPr>
    </w:p>
    <w:p w:rsidR="14624883" w:rsidP="14624883" w:rsidRDefault="14624883" w14:paraId="2013FA06" w14:textId="5130A7D2">
      <w:pPr>
        <w:pStyle w:val="index-event"/>
        <w:shd w:val="clear" w:color="auto" w:fill="FFFFFF" w:themeFill="background1"/>
        <w:spacing w:before="0" w:beforeAutospacing="0" w:after="0" w:afterAutospacing="0"/>
        <w:rPr>
          <w:rFonts w:ascii="Gadugi" w:hAnsi="Gadugi" w:eastAsia="Gadugi" w:cs="Gadugi"/>
          <w:color w:val="464646"/>
          <w:sz w:val="28"/>
          <w:szCs w:val="28"/>
        </w:rPr>
      </w:pPr>
    </w:p>
    <w:p w:rsidR="14624883" w:rsidP="14624883" w:rsidRDefault="14624883" w14:paraId="20345DEB" w14:textId="4D0EE141">
      <w:pPr>
        <w:pStyle w:val="index-event"/>
        <w:shd w:val="clear" w:color="auto" w:fill="FFFFFF" w:themeFill="background1"/>
        <w:spacing w:before="0" w:beforeAutospacing="0" w:after="0" w:afterAutospacing="0"/>
        <w:rPr>
          <w:rFonts w:ascii="Gadugi" w:hAnsi="Gadugi" w:eastAsia="Gadugi" w:cs="Gadugi"/>
          <w:color w:val="464646"/>
          <w:sz w:val="28"/>
          <w:szCs w:val="28"/>
        </w:rPr>
      </w:pPr>
    </w:p>
    <w:p w:rsidR="14624883" w:rsidP="14624883" w:rsidRDefault="14624883" w14:paraId="4CAF395A" w14:textId="03438EEF">
      <w:pPr>
        <w:pStyle w:val="index-event"/>
        <w:shd w:val="clear" w:color="auto" w:fill="FFFFFF" w:themeFill="background1"/>
        <w:spacing w:before="0" w:beforeAutospacing="0" w:after="0" w:afterAutospacing="0"/>
        <w:rPr>
          <w:rFonts w:ascii="Gadugi" w:hAnsi="Gadugi" w:eastAsia="Gadugi" w:cs="Gadugi"/>
          <w:color w:val="464646"/>
          <w:sz w:val="28"/>
          <w:szCs w:val="28"/>
        </w:rPr>
      </w:pPr>
    </w:p>
    <w:p w:rsidR="14624883" w:rsidP="14624883" w:rsidRDefault="14624883" w14:paraId="2696C6A3" w14:textId="382B33B9">
      <w:pPr>
        <w:pStyle w:val="index-event"/>
        <w:shd w:val="clear" w:color="auto" w:fill="FFFFFF" w:themeFill="background1"/>
        <w:spacing w:before="0" w:beforeAutospacing="0" w:after="0" w:afterAutospacing="0"/>
        <w:rPr>
          <w:rFonts w:ascii="Gadugi" w:hAnsi="Gadugi" w:eastAsia="Gadugi" w:cs="Gadugi"/>
          <w:color w:val="464646"/>
          <w:sz w:val="28"/>
          <w:szCs w:val="28"/>
        </w:rPr>
      </w:pPr>
    </w:p>
    <w:p w:rsidR="14624883" w:rsidP="14624883" w:rsidRDefault="14624883" w14:paraId="048F274B" w14:textId="4969BD8A">
      <w:pPr>
        <w:pStyle w:val="index-event"/>
        <w:shd w:val="clear" w:color="auto" w:fill="FFFFFF" w:themeFill="background1"/>
        <w:spacing w:before="0" w:beforeAutospacing="0" w:after="0" w:afterAutospacing="0"/>
        <w:ind w:left="720" w:hanging="360"/>
        <w:rPr>
          <w:rFonts w:ascii="Segoe UI" w:hAnsi="Segoe UI" w:cs="Segoe UI"/>
          <w:color w:val="464646"/>
          <w:sz w:val="21"/>
          <w:szCs w:val="21"/>
        </w:rPr>
      </w:pPr>
    </w:p>
    <w:p w:rsidR="14624883" w:rsidP="14624883" w:rsidRDefault="14624883" w14:paraId="325244A7" w14:textId="78872A35">
      <w:pPr>
        <w:pStyle w:val="index-event"/>
        <w:shd w:val="clear" w:color="auto" w:fill="FFFFFF" w:themeFill="background1"/>
        <w:spacing w:before="0" w:beforeAutospacing="0" w:after="0" w:afterAutospacing="0"/>
        <w:ind w:left="720" w:hanging="360"/>
        <w:rPr>
          <w:rFonts w:ascii="Segoe UI" w:hAnsi="Segoe UI" w:cs="Segoe UI"/>
          <w:color w:val="464646"/>
          <w:sz w:val="21"/>
          <w:szCs w:val="21"/>
        </w:rPr>
      </w:pPr>
    </w:p>
    <w:p w:rsidR="00322EF2" w:rsidP="72F6E624" w:rsidRDefault="569B06A6" w14:paraId="12C6F7F9" w14:textId="14396B18">
      <w:pPr>
        <w:pStyle w:val="Heading2"/>
        <w:spacing w:before="0"/>
      </w:pPr>
      <w:r>
        <w:lastRenderedPageBreak/>
        <w:t>Questions about Accessible Learning Services?</w:t>
      </w:r>
      <w:r w:rsidR="430B214D">
        <w:rPr>
          <w:noProof/>
        </w:rPr>
        <w:drawing>
          <wp:inline distT="0" distB="0" distL="0" distR="0" wp14:anchorId="748CEE74" wp14:editId="00CDCE8E">
            <wp:extent cx="5943600" cy="3343275"/>
            <wp:effectExtent l="38100" t="38100" r="40640" b="38100"/>
            <wp:docPr id="229132563" name="Picture 229132563" descr="Questions about Accessible Learning Services? slide image: all information in slid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32563"/>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a:ln w="38100">
                      <a:solidFill>
                        <a:schemeClr val="accent1"/>
                      </a:solidFill>
                      <a:prstDash val="solid"/>
                    </a:ln>
                  </pic:spPr>
                </pic:pic>
              </a:graphicData>
            </a:graphic>
          </wp:inline>
        </w:drawing>
      </w:r>
    </w:p>
    <w:p w:rsidR="007C4EF7" w:rsidP="007C4EF7" w:rsidRDefault="007C4EF7" w14:paraId="05E373D5" w14:textId="77777777">
      <w:pPr>
        <w:pStyle w:val="index-event"/>
        <w:shd w:val="clear" w:color="auto" w:fill="FFFFFF" w:themeFill="background1"/>
        <w:spacing w:before="0" w:beforeAutospacing="0" w:after="0" w:afterAutospacing="0"/>
        <w:ind w:left="720"/>
        <w:rPr>
          <w:rFonts w:ascii="Gadugi" w:hAnsi="Gadugi" w:eastAsia="Gadugi" w:cs="Gadugi"/>
          <w:color w:val="464646"/>
          <w:sz w:val="28"/>
          <w:szCs w:val="28"/>
        </w:rPr>
      </w:pPr>
    </w:p>
    <w:p w:rsidR="00413DCF" w:rsidP="72F6E624" w:rsidRDefault="00413DCF" w14:paraId="08D76341" w14:textId="6631219D">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Do you have questions about Accessible Learning Services?</w:t>
      </w:r>
    </w:p>
    <w:p w:rsidR="00413DCF" w:rsidP="72F6E624" w:rsidRDefault="00413DCF" w14:paraId="19C3A56F" w14:textId="77777777">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You can contact us by phone at the North Campus at (416) 675-5090, or Lakeshore Campus at (416) 675-6622, extension 3331.</w:t>
      </w:r>
    </w:p>
    <w:p w:rsidRPr="00E75465" w:rsidR="00413DCF" w:rsidP="72F6E624" w:rsidRDefault="00413DCF" w14:paraId="18CD3665" w14:textId="77777777">
      <w:pPr>
        <w:pStyle w:val="index-event"/>
        <w:numPr>
          <w:ilvl w:val="0"/>
          <w:numId w:val="9"/>
        </w:numPr>
        <w:shd w:val="clear" w:color="auto" w:fill="FFFFFF" w:themeFill="background1"/>
        <w:spacing w:before="0" w:beforeAutospacing="0" w:after="0" w:afterAutospacing="0"/>
        <w:rPr>
          <w:rFonts w:ascii="Gadugi" w:hAnsi="Gadugi" w:eastAsia="Gadugi" w:cs="Gadugi"/>
          <w:color w:val="0070C0"/>
          <w:sz w:val="28"/>
          <w:szCs w:val="28"/>
        </w:rPr>
      </w:pPr>
      <w:r w:rsidRPr="72F6E624">
        <w:rPr>
          <w:rFonts w:ascii="Gadugi" w:hAnsi="Gadugi" w:eastAsia="Gadugi" w:cs="Gadugi"/>
          <w:color w:val="464646"/>
          <w:sz w:val="28"/>
          <w:szCs w:val="28"/>
        </w:rPr>
        <w:t>You can also contact us by email at </w:t>
      </w:r>
      <w:hyperlink r:id="rId30">
        <w:r w:rsidRPr="00E75465">
          <w:rPr>
            <w:rFonts w:ascii="Gadugi" w:hAnsi="Gadugi" w:eastAsia="Gadugi" w:cs="Gadugi"/>
            <w:color w:val="0070C0"/>
            <w:sz w:val="28"/>
            <w:szCs w:val="28"/>
          </w:rPr>
          <w:t>accessible-learning@humber.ca</w:t>
        </w:r>
      </w:hyperlink>
    </w:p>
    <w:p w:rsidR="00413DCF" w:rsidP="72F6E624" w:rsidRDefault="00413DCF" w14:paraId="59A9A187" w14:textId="4F6B1111">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 xml:space="preserve">Please visit </w:t>
      </w:r>
      <w:hyperlink w:history="1" r:id="rId31">
        <w:r w:rsidRPr="00E75465" w:rsidR="00E75465">
          <w:rPr>
            <w:rStyle w:val="Hyperlink"/>
            <w:rFonts w:ascii="Gadugi" w:hAnsi="Gadugi" w:eastAsia="Gadugi" w:cs="Gadugi"/>
            <w:sz w:val="28"/>
            <w:szCs w:val="28"/>
          </w:rPr>
          <w:t>Accessible</w:t>
        </w:r>
        <w:r w:rsidRPr="00E75465" w:rsidR="001535F6">
          <w:rPr>
            <w:rStyle w:val="Hyperlink"/>
            <w:rFonts w:ascii="Gadugi" w:hAnsi="Gadugi" w:eastAsia="Gadugi" w:cs="Gadugi"/>
            <w:sz w:val="28"/>
            <w:szCs w:val="28"/>
          </w:rPr>
          <w:t xml:space="preserve"> Learning </w:t>
        </w:r>
        <w:r w:rsidRPr="00E75465" w:rsidR="00E75465">
          <w:rPr>
            <w:rStyle w:val="Hyperlink"/>
            <w:rFonts w:ascii="Gadugi" w:hAnsi="Gadugi" w:eastAsia="Gadugi" w:cs="Gadugi"/>
            <w:sz w:val="28"/>
            <w:szCs w:val="28"/>
          </w:rPr>
          <w:t>Services</w:t>
        </w:r>
        <w:r w:rsidRPr="00E75465">
          <w:rPr>
            <w:rStyle w:val="Hyperlink"/>
            <w:rFonts w:ascii="Gadugi" w:hAnsi="Gadugi" w:eastAsia="Gadugi" w:cs="Gadugi"/>
            <w:sz w:val="28"/>
            <w:szCs w:val="28"/>
          </w:rPr>
          <w:t xml:space="preserve"> website</w:t>
        </w:r>
      </w:hyperlink>
      <w:r w:rsidRPr="72F6E624">
        <w:rPr>
          <w:rFonts w:ascii="Gadugi" w:hAnsi="Gadugi" w:eastAsia="Gadugi" w:cs="Gadugi"/>
          <w:color w:val="464646"/>
          <w:sz w:val="28"/>
          <w:szCs w:val="28"/>
        </w:rPr>
        <w:t xml:space="preserve"> for lots of helpful information.</w:t>
      </w:r>
    </w:p>
    <w:p w:rsidR="00413DCF" w:rsidP="72F6E624" w:rsidRDefault="00413DCF" w14:paraId="7A72D26E" w14:textId="77777777">
      <w:pPr>
        <w:pStyle w:val="index-event"/>
        <w:numPr>
          <w:ilvl w:val="0"/>
          <w:numId w:val="9"/>
        </w:numPr>
        <w:shd w:val="clear" w:color="auto" w:fill="FFFFFF" w:themeFill="background1"/>
        <w:spacing w:before="0" w:beforeAutospacing="0" w:after="0" w:afterAutospacing="0"/>
        <w:rPr>
          <w:rFonts w:ascii="Gadugi" w:hAnsi="Gadugi" w:eastAsia="Gadugi" w:cs="Gadugi"/>
          <w:color w:val="464646"/>
          <w:sz w:val="28"/>
          <w:szCs w:val="28"/>
        </w:rPr>
      </w:pPr>
      <w:r w:rsidRPr="72F6E624">
        <w:rPr>
          <w:rFonts w:ascii="Gadugi" w:hAnsi="Gadugi" w:eastAsia="Gadugi" w:cs="Gadugi"/>
          <w:color w:val="464646"/>
          <w:sz w:val="28"/>
          <w:szCs w:val="28"/>
        </w:rPr>
        <w:t>We appreciate that your situation is unique to you.</w:t>
      </w:r>
    </w:p>
    <w:p w:rsidR="00413DCF" w:rsidP="0069581D" w:rsidRDefault="00413DCF" w14:paraId="01051D75" w14:textId="284F6280">
      <w:pPr>
        <w:pStyle w:val="index-event"/>
        <w:numPr>
          <w:ilvl w:val="0"/>
          <w:numId w:val="9"/>
        </w:numPr>
        <w:shd w:val="clear" w:color="auto" w:fill="FFFFFF" w:themeFill="background1"/>
        <w:spacing w:before="0" w:beforeAutospacing="0" w:after="0" w:afterAutospacing="0"/>
      </w:pPr>
      <w:r w:rsidRPr="00A37D0A">
        <w:rPr>
          <w:rFonts w:ascii="Gadugi" w:hAnsi="Gadugi" w:eastAsia="Gadugi" w:cs="Gadugi"/>
          <w:color w:val="464646"/>
          <w:sz w:val="28"/>
          <w:szCs w:val="28"/>
        </w:rPr>
        <w:t xml:space="preserve">An individualized planning may be required. </w:t>
      </w:r>
    </w:p>
    <w:p w:rsidRPr="00413DCF" w:rsidR="00413DCF" w:rsidP="00413DCF" w:rsidRDefault="00413DCF" w14:paraId="260C7D80" w14:textId="77777777"/>
    <w:sectPr w:rsidRPr="00413DCF" w:rsidR="00413DCF">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2D0A5"/>
    <w:multiLevelType w:val="multilevel"/>
    <w:tmpl w:val="B5F8650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3AD18633"/>
    <w:multiLevelType w:val="hybridMultilevel"/>
    <w:tmpl w:val="5D9A7156"/>
    <w:lvl w:ilvl="0" w:tplc="69AA1CA8">
      <w:start w:val="1"/>
      <w:numFmt w:val="bullet"/>
      <w:lvlText w:val=""/>
      <w:lvlJc w:val="left"/>
      <w:pPr>
        <w:ind w:left="720" w:hanging="360"/>
      </w:pPr>
      <w:rPr>
        <w:rFonts w:hint="default" w:ascii="Symbol" w:hAnsi="Symbol"/>
      </w:rPr>
    </w:lvl>
    <w:lvl w:ilvl="1" w:tplc="E33633EA">
      <w:start w:val="1"/>
      <w:numFmt w:val="bullet"/>
      <w:lvlText w:val="o"/>
      <w:lvlJc w:val="left"/>
      <w:pPr>
        <w:ind w:left="1440" w:hanging="360"/>
      </w:pPr>
      <w:rPr>
        <w:rFonts w:hint="default" w:ascii="Courier New" w:hAnsi="Courier New"/>
      </w:rPr>
    </w:lvl>
    <w:lvl w:ilvl="2" w:tplc="03CC140C">
      <w:start w:val="1"/>
      <w:numFmt w:val="bullet"/>
      <w:lvlText w:val=""/>
      <w:lvlJc w:val="left"/>
      <w:pPr>
        <w:ind w:left="2160" w:hanging="360"/>
      </w:pPr>
      <w:rPr>
        <w:rFonts w:hint="default" w:ascii="Wingdings" w:hAnsi="Wingdings"/>
      </w:rPr>
    </w:lvl>
    <w:lvl w:ilvl="3" w:tplc="8A4E6C92">
      <w:start w:val="1"/>
      <w:numFmt w:val="bullet"/>
      <w:lvlText w:val=""/>
      <w:lvlJc w:val="left"/>
      <w:pPr>
        <w:ind w:left="2880" w:hanging="360"/>
      </w:pPr>
      <w:rPr>
        <w:rFonts w:hint="default" w:ascii="Symbol" w:hAnsi="Symbol"/>
      </w:rPr>
    </w:lvl>
    <w:lvl w:ilvl="4" w:tplc="ABE266FE">
      <w:start w:val="1"/>
      <w:numFmt w:val="bullet"/>
      <w:lvlText w:val="o"/>
      <w:lvlJc w:val="left"/>
      <w:pPr>
        <w:ind w:left="3600" w:hanging="360"/>
      </w:pPr>
      <w:rPr>
        <w:rFonts w:hint="default" w:ascii="Courier New" w:hAnsi="Courier New"/>
      </w:rPr>
    </w:lvl>
    <w:lvl w:ilvl="5" w:tplc="7A1E4B56">
      <w:start w:val="1"/>
      <w:numFmt w:val="bullet"/>
      <w:lvlText w:val=""/>
      <w:lvlJc w:val="left"/>
      <w:pPr>
        <w:ind w:left="4320" w:hanging="360"/>
      </w:pPr>
      <w:rPr>
        <w:rFonts w:hint="default" w:ascii="Wingdings" w:hAnsi="Wingdings"/>
      </w:rPr>
    </w:lvl>
    <w:lvl w:ilvl="6" w:tplc="B1E29FEC">
      <w:start w:val="1"/>
      <w:numFmt w:val="bullet"/>
      <w:lvlText w:val=""/>
      <w:lvlJc w:val="left"/>
      <w:pPr>
        <w:ind w:left="5040" w:hanging="360"/>
      </w:pPr>
      <w:rPr>
        <w:rFonts w:hint="default" w:ascii="Symbol" w:hAnsi="Symbol"/>
      </w:rPr>
    </w:lvl>
    <w:lvl w:ilvl="7" w:tplc="8C1EFA62">
      <w:start w:val="1"/>
      <w:numFmt w:val="bullet"/>
      <w:lvlText w:val="o"/>
      <w:lvlJc w:val="left"/>
      <w:pPr>
        <w:ind w:left="5760" w:hanging="360"/>
      </w:pPr>
      <w:rPr>
        <w:rFonts w:hint="default" w:ascii="Courier New" w:hAnsi="Courier New"/>
      </w:rPr>
    </w:lvl>
    <w:lvl w:ilvl="8" w:tplc="4406F70C">
      <w:start w:val="1"/>
      <w:numFmt w:val="bullet"/>
      <w:lvlText w:val=""/>
      <w:lvlJc w:val="left"/>
      <w:pPr>
        <w:ind w:left="6480" w:hanging="360"/>
      </w:pPr>
      <w:rPr>
        <w:rFonts w:hint="default" w:ascii="Wingdings" w:hAnsi="Wingdings"/>
      </w:rPr>
    </w:lvl>
  </w:abstractNum>
  <w:abstractNum w:abstractNumId="2" w15:restartNumberingAfterBreak="0">
    <w:nsid w:val="4CC3813C"/>
    <w:multiLevelType w:val="hybridMultilevel"/>
    <w:tmpl w:val="F20441B4"/>
    <w:lvl w:ilvl="0" w:tplc="E2DCA346">
      <w:start w:val="1"/>
      <w:numFmt w:val="bullet"/>
      <w:lvlText w:val=""/>
      <w:lvlJc w:val="left"/>
      <w:pPr>
        <w:ind w:left="720" w:hanging="360"/>
      </w:pPr>
      <w:rPr>
        <w:rFonts w:hint="default" w:ascii="Symbol" w:hAnsi="Symbol"/>
      </w:rPr>
    </w:lvl>
    <w:lvl w:ilvl="1" w:tplc="6054D026">
      <w:start w:val="1"/>
      <w:numFmt w:val="bullet"/>
      <w:lvlText w:val="o"/>
      <w:lvlJc w:val="left"/>
      <w:pPr>
        <w:ind w:left="1440" w:hanging="360"/>
      </w:pPr>
      <w:rPr>
        <w:rFonts w:hint="default" w:ascii="Courier New" w:hAnsi="Courier New"/>
      </w:rPr>
    </w:lvl>
    <w:lvl w:ilvl="2" w:tplc="D8443E32">
      <w:start w:val="1"/>
      <w:numFmt w:val="bullet"/>
      <w:lvlText w:val=""/>
      <w:lvlJc w:val="left"/>
      <w:pPr>
        <w:ind w:left="2160" w:hanging="360"/>
      </w:pPr>
      <w:rPr>
        <w:rFonts w:hint="default" w:ascii="Wingdings" w:hAnsi="Wingdings"/>
      </w:rPr>
    </w:lvl>
    <w:lvl w:ilvl="3" w:tplc="76ECCF76">
      <w:start w:val="1"/>
      <w:numFmt w:val="bullet"/>
      <w:lvlText w:val=""/>
      <w:lvlJc w:val="left"/>
      <w:pPr>
        <w:ind w:left="2880" w:hanging="360"/>
      </w:pPr>
      <w:rPr>
        <w:rFonts w:hint="default" w:ascii="Symbol" w:hAnsi="Symbol"/>
      </w:rPr>
    </w:lvl>
    <w:lvl w:ilvl="4" w:tplc="81C2749A">
      <w:start w:val="1"/>
      <w:numFmt w:val="bullet"/>
      <w:lvlText w:val="o"/>
      <w:lvlJc w:val="left"/>
      <w:pPr>
        <w:ind w:left="3600" w:hanging="360"/>
      </w:pPr>
      <w:rPr>
        <w:rFonts w:hint="default" w:ascii="Courier New" w:hAnsi="Courier New"/>
      </w:rPr>
    </w:lvl>
    <w:lvl w:ilvl="5" w:tplc="D81A12DA">
      <w:start w:val="1"/>
      <w:numFmt w:val="bullet"/>
      <w:lvlText w:val=""/>
      <w:lvlJc w:val="left"/>
      <w:pPr>
        <w:ind w:left="4320" w:hanging="360"/>
      </w:pPr>
      <w:rPr>
        <w:rFonts w:hint="default" w:ascii="Wingdings" w:hAnsi="Wingdings"/>
      </w:rPr>
    </w:lvl>
    <w:lvl w:ilvl="6" w:tplc="871CE7CE">
      <w:start w:val="1"/>
      <w:numFmt w:val="bullet"/>
      <w:lvlText w:val=""/>
      <w:lvlJc w:val="left"/>
      <w:pPr>
        <w:ind w:left="5040" w:hanging="360"/>
      </w:pPr>
      <w:rPr>
        <w:rFonts w:hint="default" w:ascii="Symbol" w:hAnsi="Symbol"/>
      </w:rPr>
    </w:lvl>
    <w:lvl w:ilvl="7" w:tplc="48AA3084">
      <w:start w:val="1"/>
      <w:numFmt w:val="bullet"/>
      <w:lvlText w:val="o"/>
      <w:lvlJc w:val="left"/>
      <w:pPr>
        <w:ind w:left="5760" w:hanging="360"/>
      </w:pPr>
      <w:rPr>
        <w:rFonts w:hint="default" w:ascii="Courier New" w:hAnsi="Courier New"/>
      </w:rPr>
    </w:lvl>
    <w:lvl w:ilvl="8" w:tplc="9A6C9266">
      <w:start w:val="1"/>
      <w:numFmt w:val="bullet"/>
      <w:lvlText w:val=""/>
      <w:lvlJc w:val="left"/>
      <w:pPr>
        <w:ind w:left="6480" w:hanging="360"/>
      </w:pPr>
      <w:rPr>
        <w:rFonts w:hint="default" w:ascii="Wingdings" w:hAnsi="Wingdings"/>
      </w:rPr>
    </w:lvl>
  </w:abstractNum>
  <w:abstractNum w:abstractNumId="3" w15:restartNumberingAfterBreak="0">
    <w:nsid w:val="5190D8BF"/>
    <w:multiLevelType w:val="hybridMultilevel"/>
    <w:tmpl w:val="2CF2A568"/>
    <w:lvl w:ilvl="0" w:tplc="024093FE">
      <w:start w:val="1"/>
      <w:numFmt w:val="bullet"/>
      <w:lvlText w:val=""/>
      <w:lvlJc w:val="left"/>
      <w:pPr>
        <w:ind w:left="720" w:hanging="360"/>
      </w:pPr>
      <w:rPr>
        <w:rFonts w:hint="default" w:ascii="Symbol" w:hAnsi="Symbol"/>
      </w:rPr>
    </w:lvl>
    <w:lvl w:ilvl="1" w:tplc="EDE4D9E6">
      <w:start w:val="1"/>
      <w:numFmt w:val="bullet"/>
      <w:lvlText w:val="o"/>
      <w:lvlJc w:val="left"/>
      <w:pPr>
        <w:ind w:left="1440" w:hanging="360"/>
      </w:pPr>
      <w:rPr>
        <w:rFonts w:hint="default" w:ascii="Courier New" w:hAnsi="Courier New"/>
      </w:rPr>
    </w:lvl>
    <w:lvl w:ilvl="2" w:tplc="FDBC9F38">
      <w:start w:val="1"/>
      <w:numFmt w:val="bullet"/>
      <w:lvlText w:val=""/>
      <w:lvlJc w:val="left"/>
      <w:pPr>
        <w:ind w:left="2160" w:hanging="360"/>
      </w:pPr>
      <w:rPr>
        <w:rFonts w:hint="default" w:ascii="Wingdings" w:hAnsi="Wingdings"/>
      </w:rPr>
    </w:lvl>
    <w:lvl w:ilvl="3" w:tplc="A2481C4C">
      <w:start w:val="1"/>
      <w:numFmt w:val="bullet"/>
      <w:lvlText w:val=""/>
      <w:lvlJc w:val="left"/>
      <w:pPr>
        <w:ind w:left="2880" w:hanging="360"/>
      </w:pPr>
      <w:rPr>
        <w:rFonts w:hint="default" w:ascii="Symbol" w:hAnsi="Symbol"/>
      </w:rPr>
    </w:lvl>
    <w:lvl w:ilvl="4" w:tplc="096A7A7C">
      <w:start w:val="1"/>
      <w:numFmt w:val="bullet"/>
      <w:lvlText w:val="o"/>
      <w:lvlJc w:val="left"/>
      <w:pPr>
        <w:ind w:left="3600" w:hanging="360"/>
      </w:pPr>
      <w:rPr>
        <w:rFonts w:hint="default" w:ascii="Courier New" w:hAnsi="Courier New"/>
      </w:rPr>
    </w:lvl>
    <w:lvl w:ilvl="5" w:tplc="55C024A6">
      <w:start w:val="1"/>
      <w:numFmt w:val="bullet"/>
      <w:lvlText w:val=""/>
      <w:lvlJc w:val="left"/>
      <w:pPr>
        <w:ind w:left="4320" w:hanging="360"/>
      </w:pPr>
      <w:rPr>
        <w:rFonts w:hint="default" w:ascii="Wingdings" w:hAnsi="Wingdings"/>
      </w:rPr>
    </w:lvl>
    <w:lvl w:ilvl="6" w:tplc="36CE0468">
      <w:start w:val="1"/>
      <w:numFmt w:val="bullet"/>
      <w:lvlText w:val=""/>
      <w:lvlJc w:val="left"/>
      <w:pPr>
        <w:ind w:left="5040" w:hanging="360"/>
      </w:pPr>
      <w:rPr>
        <w:rFonts w:hint="default" w:ascii="Symbol" w:hAnsi="Symbol"/>
      </w:rPr>
    </w:lvl>
    <w:lvl w:ilvl="7" w:tplc="5CB2816E">
      <w:start w:val="1"/>
      <w:numFmt w:val="bullet"/>
      <w:lvlText w:val="o"/>
      <w:lvlJc w:val="left"/>
      <w:pPr>
        <w:ind w:left="5760" w:hanging="360"/>
      </w:pPr>
      <w:rPr>
        <w:rFonts w:hint="default" w:ascii="Courier New" w:hAnsi="Courier New"/>
      </w:rPr>
    </w:lvl>
    <w:lvl w:ilvl="8" w:tplc="025245CE">
      <w:start w:val="1"/>
      <w:numFmt w:val="bullet"/>
      <w:lvlText w:val=""/>
      <w:lvlJc w:val="left"/>
      <w:pPr>
        <w:ind w:left="6480" w:hanging="360"/>
      </w:pPr>
      <w:rPr>
        <w:rFonts w:hint="default" w:ascii="Wingdings" w:hAnsi="Wingdings"/>
      </w:rPr>
    </w:lvl>
  </w:abstractNum>
  <w:abstractNum w:abstractNumId="4" w15:restartNumberingAfterBreak="0">
    <w:nsid w:val="5C0E5231"/>
    <w:multiLevelType w:val="multilevel"/>
    <w:tmpl w:val="1B1686A0"/>
    <w:lvl w:ilvl="0">
      <w:start w:val="1"/>
      <w:numFmt w:val="bullet"/>
      <w:lvlText w:val=""/>
      <w:lvlJc w:val="left"/>
      <w:pPr>
        <w:tabs>
          <w:tab w:val="num" w:pos="720"/>
        </w:tabs>
        <w:ind w:left="720" w:hanging="360"/>
      </w:pPr>
      <w:rPr>
        <w:rFonts w:hint="default" w:ascii="Symbol" w:hAnsi="Symbol"/>
        <w:sz w:val="26"/>
        <w:szCs w:val="26"/>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5C976158"/>
    <w:multiLevelType w:val="hybridMultilevel"/>
    <w:tmpl w:val="EA9AC3E2"/>
    <w:lvl w:ilvl="0" w:tplc="4CD63A1E">
      <w:start w:val="1"/>
      <w:numFmt w:val="bullet"/>
      <w:lvlText w:val=""/>
      <w:lvlJc w:val="left"/>
      <w:pPr>
        <w:ind w:left="720" w:hanging="360"/>
      </w:pPr>
      <w:rPr>
        <w:rFonts w:hint="default" w:ascii="Symbol" w:hAnsi="Symbol"/>
      </w:rPr>
    </w:lvl>
    <w:lvl w:ilvl="1" w:tplc="1FE26FE8">
      <w:start w:val="1"/>
      <w:numFmt w:val="bullet"/>
      <w:lvlText w:val="o"/>
      <w:lvlJc w:val="left"/>
      <w:pPr>
        <w:ind w:left="1440" w:hanging="360"/>
      </w:pPr>
      <w:rPr>
        <w:rFonts w:hint="default" w:ascii="Courier New" w:hAnsi="Courier New"/>
      </w:rPr>
    </w:lvl>
    <w:lvl w:ilvl="2" w:tplc="B96CF72C">
      <w:start w:val="1"/>
      <w:numFmt w:val="bullet"/>
      <w:lvlText w:val=""/>
      <w:lvlJc w:val="left"/>
      <w:pPr>
        <w:ind w:left="2160" w:hanging="360"/>
      </w:pPr>
      <w:rPr>
        <w:rFonts w:hint="default" w:ascii="Wingdings" w:hAnsi="Wingdings"/>
      </w:rPr>
    </w:lvl>
    <w:lvl w:ilvl="3" w:tplc="FB046BB0">
      <w:start w:val="1"/>
      <w:numFmt w:val="bullet"/>
      <w:lvlText w:val=""/>
      <w:lvlJc w:val="left"/>
      <w:pPr>
        <w:ind w:left="2880" w:hanging="360"/>
      </w:pPr>
      <w:rPr>
        <w:rFonts w:hint="default" w:ascii="Symbol" w:hAnsi="Symbol"/>
      </w:rPr>
    </w:lvl>
    <w:lvl w:ilvl="4" w:tplc="98F801C6">
      <w:start w:val="1"/>
      <w:numFmt w:val="bullet"/>
      <w:lvlText w:val="o"/>
      <w:lvlJc w:val="left"/>
      <w:pPr>
        <w:ind w:left="3600" w:hanging="360"/>
      </w:pPr>
      <w:rPr>
        <w:rFonts w:hint="default" w:ascii="Courier New" w:hAnsi="Courier New"/>
      </w:rPr>
    </w:lvl>
    <w:lvl w:ilvl="5" w:tplc="82F2091E">
      <w:start w:val="1"/>
      <w:numFmt w:val="bullet"/>
      <w:lvlText w:val=""/>
      <w:lvlJc w:val="left"/>
      <w:pPr>
        <w:ind w:left="4320" w:hanging="360"/>
      </w:pPr>
      <w:rPr>
        <w:rFonts w:hint="default" w:ascii="Wingdings" w:hAnsi="Wingdings"/>
      </w:rPr>
    </w:lvl>
    <w:lvl w:ilvl="6" w:tplc="3CD4019A">
      <w:start w:val="1"/>
      <w:numFmt w:val="bullet"/>
      <w:lvlText w:val=""/>
      <w:lvlJc w:val="left"/>
      <w:pPr>
        <w:ind w:left="5040" w:hanging="360"/>
      </w:pPr>
      <w:rPr>
        <w:rFonts w:hint="default" w:ascii="Symbol" w:hAnsi="Symbol"/>
      </w:rPr>
    </w:lvl>
    <w:lvl w:ilvl="7" w:tplc="A7AE3180">
      <w:start w:val="1"/>
      <w:numFmt w:val="bullet"/>
      <w:lvlText w:val="o"/>
      <w:lvlJc w:val="left"/>
      <w:pPr>
        <w:ind w:left="5760" w:hanging="360"/>
      </w:pPr>
      <w:rPr>
        <w:rFonts w:hint="default" w:ascii="Courier New" w:hAnsi="Courier New"/>
      </w:rPr>
    </w:lvl>
    <w:lvl w:ilvl="8" w:tplc="8298649C">
      <w:start w:val="1"/>
      <w:numFmt w:val="bullet"/>
      <w:lvlText w:val=""/>
      <w:lvlJc w:val="left"/>
      <w:pPr>
        <w:ind w:left="6480" w:hanging="360"/>
      </w:pPr>
      <w:rPr>
        <w:rFonts w:hint="default" w:ascii="Wingdings" w:hAnsi="Wingdings"/>
      </w:rPr>
    </w:lvl>
  </w:abstractNum>
  <w:abstractNum w:abstractNumId="6" w15:restartNumberingAfterBreak="0">
    <w:nsid w:val="65C4AB22"/>
    <w:multiLevelType w:val="hybridMultilevel"/>
    <w:tmpl w:val="93B049B2"/>
    <w:lvl w:ilvl="0" w:tplc="A4865426">
      <w:start w:val="1"/>
      <w:numFmt w:val="bullet"/>
      <w:lvlText w:val=""/>
      <w:lvlJc w:val="left"/>
      <w:pPr>
        <w:ind w:left="720" w:hanging="360"/>
      </w:pPr>
      <w:rPr>
        <w:rFonts w:hint="default" w:ascii="Symbol" w:hAnsi="Symbol"/>
      </w:rPr>
    </w:lvl>
    <w:lvl w:ilvl="1" w:tplc="CE400500">
      <w:start w:val="1"/>
      <w:numFmt w:val="bullet"/>
      <w:lvlText w:val="o"/>
      <w:lvlJc w:val="left"/>
      <w:pPr>
        <w:ind w:left="1440" w:hanging="360"/>
      </w:pPr>
      <w:rPr>
        <w:rFonts w:hint="default" w:ascii="Courier New" w:hAnsi="Courier New"/>
      </w:rPr>
    </w:lvl>
    <w:lvl w:ilvl="2" w:tplc="3DBCAB7E">
      <w:start w:val="1"/>
      <w:numFmt w:val="bullet"/>
      <w:lvlText w:val=""/>
      <w:lvlJc w:val="left"/>
      <w:pPr>
        <w:ind w:left="2160" w:hanging="360"/>
      </w:pPr>
      <w:rPr>
        <w:rFonts w:hint="default" w:ascii="Wingdings" w:hAnsi="Wingdings"/>
      </w:rPr>
    </w:lvl>
    <w:lvl w:ilvl="3" w:tplc="7A6E40FE">
      <w:start w:val="1"/>
      <w:numFmt w:val="bullet"/>
      <w:lvlText w:val=""/>
      <w:lvlJc w:val="left"/>
      <w:pPr>
        <w:ind w:left="2880" w:hanging="360"/>
      </w:pPr>
      <w:rPr>
        <w:rFonts w:hint="default" w:ascii="Symbol" w:hAnsi="Symbol"/>
      </w:rPr>
    </w:lvl>
    <w:lvl w:ilvl="4" w:tplc="C4904F12">
      <w:start w:val="1"/>
      <w:numFmt w:val="bullet"/>
      <w:lvlText w:val="o"/>
      <w:lvlJc w:val="left"/>
      <w:pPr>
        <w:ind w:left="3600" w:hanging="360"/>
      </w:pPr>
      <w:rPr>
        <w:rFonts w:hint="default" w:ascii="Courier New" w:hAnsi="Courier New"/>
      </w:rPr>
    </w:lvl>
    <w:lvl w:ilvl="5" w:tplc="DED07EA8">
      <w:start w:val="1"/>
      <w:numFmt w:val="bullet"/>
      <w:lvlText w:val=""/>
      <w:lvlJc w:val="left"/>
      <w:pPr>
        <w:ind w:left="4320" w:hanging="360"/>
      </w:pPr>
      <w:rPr>
        <w:rFonts w:hint="default" w:ascii="Wingdings" w:hAnsi="Wingdings"/>
      </w:rPr>
    </w:lvl>
    <w:lvl w:ilvl="6" w:tplc="558060D8">
      <w:start w:val="1"/>
      <w:numFmt w:val="bullet"/>
      <w:lvlText w:val=""/>
      <w:lvlJc w:val="left"/>
      <w:pPr>
        <w:ind w:left="5040" w:hanging="360"/>
      </w:pPr>
      <w:rPr>
        <w:rFonts w:hint="default" w:ascii="Symbol" w:hAnsi="Symbol"/>
      </w:rPr>
    </w:lvl>
    <w:lvl w:ilvl="7" w:tplc="A07E943E">
      <w:start w:val="1"/>
      <w:numFmt w:val="bullet"/>
      <w:lvlText w:val="o"/>
      <w:lvlJc w:val="left"/>
      <w:pPr>
        <w:ind w:left="5760" w:hanging="360"/>
      </w:pPr>
      <w:rPr>
        <w:rFonts w:hint="default" w:ascii="Courier New" w:hAnsi="Courier New"/>
      </w:rPr>
    </w:lvl>
    <w:lvl w:ilvl="8" w:tplc="A3B25F50">
      <w:start w:val="1"/>
      <w:numFmt w:val="bullet"/>
      <w:lvlText w:val=""/>
      <w:lvlJc w:val="left"/>
      <w:pPr>
        <w:ind w:left="6480" w:hanging="360"/>
      </w:pPr>
      <w:rPr>
        <w:rFonts w:hint="default" w:ascii="Wingdings" w:hAnsi="Wingdings"/>
      </w:rPr>
    </w:lvl>
  </w:abstractNum>
  <w:abstractNum w:abstractNumId="7" w15:restartNumberingAfterBreak="0">
    <w:nsid w:val="7531067F"/>
    <w:multiLevelType w:val="hybridMultilevel"/>
    <w:tmpl w:val="B2B696D2"/>
    <w:lvl w:ilvl="0" w:tplc="A1722EDC">
      <w:start w:val="1"/>
      <w:numFmt w:val="bullet"/>
      <w:lvlText w:val=""/>
      <w:lvlJc w:val="left"/>
      <w:pPr>
        <w:ind w:left="720" w:hanging="360"/>
      </w:pPr>
      <w:rPr>
        <w:rFonts w:hint="default" w:ascii="Symbol" w:hAnsi="Symbol"/>
      </w:rPr>
    </w:lvl>
    <w:lvl w:ilvl="1" w:tplc="2EA6E126">
      <w:start w:val="1"/>
      <w:numFmt w:val="bullet"/>
      <w:lvlText w:val="o"/>
      <w:lvlJc w:val="left"/>
      <w:pPr>
        <w:ind w:left="1440" w:hanging="360"/>
      </w:pPr>
      <w:rPr>
        <w:rFonts w:hint="default" w:ascii="Courier New" w:hAnsi="Courier New"/>
      </w:rPr>
    </w:lvl>
    <w:lvl w:ilvl="2" w:tplc="134C92E4">
      <w:start w:val="1"/>
      <w:numFmt w:val="bullet"/>
      <w:lvlText w:val=""/>
      <w:lvlJc w:val="left"/>
      <w:pPr>
        <w:ind w:left="2160" w:hanging="360"/>
      </w:pPr>
      <w:rPr>
        <w:rFonts w:hint="default" w:ascii="Wingdings" w:hAnsi="Wingdings"/>
      </w:rPr>
    </w:lvl>
    <w:lvl w:ilvl="3" w:tplc="9C0C1750">
      <w:start w:val="1"/>
      <w:numFmt w:val="bullet"/>
      <w:lvlText w:val=""/>
      <w:lvlJc w:val="left"/>
      <w:pPr>
        <w:ind w:left="2880" w:hanging="360"/>
      </w:pPr>
      <w:rPr>
        <w:rFonts w:hint="default" w:ascii="Symbol" w:hAnsi="Symbol"/>
      </w:rPr>
    </w:lvl>
    <w:lvl w:ilvl="4" w:tplc="CB44A4C6">
      <w:start w:val="1"/>
      <w:numFmt w:val="bullet"/>
      <w:lvlText w:val="o"/>
      <w:lvlJc w:val="left"/>
      <w:pPr>
        <w:ind w:left="3600" w:hanging="360"/>
      </w:pPr>
      <w:rPr>
        <w:rFonts w:hint="default" w:ascii="Courier New" w:hAnsi="Courier New"/>
      </w:rPr>
    </w:lvl>
    <w:lvl w:ilvl="5" w:tplc="DF4CF28C">
      <w:start w:val="1"/>
      <w:numFmt w:val="bullet"/>
      <w:lvlText w:val=""/>
      <w:lvlJc w:val="left"/>
      <w:pPr>
        <w:ind w:left="4320" w:hanging="360"/>
      </w:pPr>
      <w:rPr>
        <w:rFonts w:hint="default" w:ascii="Wingdings" w:hAnsi="Wingdings"/>
      </w:rPr>
    </w:lvl>
    <w:lvl w:ilvl="6" w:tplc="675EFB0A">
      <w:start w:val="1"/>
      <w:numFmt w:val="bullet"/>
      <w:lvlText w:val=""/>
      <w:lvlJc w:val="left"/>
      <w:pPr>
        <w:ind w:left="5040" w:hanging="360"/>
      </w:pPr>
      <w:rPr>
        <w:rFonts w:hint="default" w:ascii="Symbol" w:hAnsi="Symbol"/>
      </w:rPr>
    </w:lvl>
    <w:lvl w:ilvl="7" w:tplc="72F6A024">
      <w:start w:val="1"/>
      <w:numFmt w:val="bullet"/>
      <w:lvlText w:val="o"/>
      <w:lvlJc w:val="left"/>
      <w:pPr>
        <w:ind w:left="5760" w:hanging="360"/>
      </w:pPr>
      <w:rPr>
        <w:rFonts w:hint="default" w:ascii="Courier New" w:hAnsi="Courier New"/>
      </w:rPr>
    </w:lvl>
    <w:lvl w:ilvl="8" w:tplc="184A2F42">
      <w:start w:val="1"/>
      <w:numFmt w:val="bullet"/>
      <w:lvlText w:val=""/>
      <w:lvlJc w:val="left"/>
      <w:pPr>
        <w:ind w:left="6480" w:hanging="360"/>
      </w:pPr>
      <w:rPr>
        <w:rFonts w:hint="default" w:ascii="Wingdings" w:hAnsi="Wingdings"/>
      </w:rPr>
    </w:lvl>
  </w:abstractNum>
  <w:abstractNum w:abstractNumId="8" w15:restartNumberingAfterBreak="0">
    <w:nsid w:val="7A1A91BC"/>
    <w:multiLevelType w:val="hybridMultilevel"/>
    <w:tmpl w:val="0F186AC2"/>
    <w:lvl w:ilvl="0" w:tplc="146E2E86">
      <w:start w:val="1"/>
      <w:numFmt w:val="bullet"/>
      <w:lvlText w:val=""/>
      <w:lvlJc w:val="left"/>
      <w:pPr>
        <w:ind w:left="720" w:hanging="360"/>
      </w:pPr>
      <w:rPr>
        <w:rFonts w:hint="default" w:ascii="Symbol" w:hAnsi="Symbol"/>
      </w:rPr>
    </w:lvl>
    <w:lvl w:ilvl="1" w:tplc="57C6ADF4">
      <w:start w:val="1"/>
      <w:numFmt w:val="bullet"/>
      <w:lvlText w:val="o"/>
      <w:lvlJc w:val="left"/>
      <w:pPr>
        <w:ind w:left="1440" w:hanging="360"/>
      </w:pPr>
      <w:rPr>
        <w:rFonts w:hint="default" w:ascii="Courier New" w:hAnsi="Courier New"/>
      </w:rPr>
    </w:lvl>
    <w:lvl w:ilvl="2" w:tplc="E70A067A">
      <w:start w:val="1"/>
      <w:numFmt w:val="bullet"/>
      <w:lvlText w:val=""/>
      <w:lvlJc w:val="left"/>
      <w:pPr>
        <w:ind w:left="2160" w:hanging="360"/>
      </w:pPr>
      <w:rPr>
        <w:rFonts w:hint="default" w:ascii="Wingdings" w:hAnsi="Wingdings"/>
      </w:rPr>
    </w:lvl>
    <w:lvl w:ilvl="3" w:tplc="FA58A916">
      <w:start w:val="1"/>
      <w:numFmt w:val="bullet"/>
      <w:lvlText w:val=""/>
      <w:lvlJc w:val="left"/>
      <w:pPr>
        <w:ind w:left="2880" w:hanging="360"/>
      </w:pPr>
      <w:rPr>
        <w:rFonts w:hint="default" w:ascii="Symbol" w:hAnsi="Symbol"/>
      </w:rPr>
    </w:lvl>
    <w:lvl w:ilvl="4" w:tplc="201C3240">
      <w:start w:val="1"/>
      <w:numFmt w:val="bullet"/>
      <w:lvlText w:val="o"/>
      <w:lvlJc w:val="left"/>
      <w:pPr>
        <w:ind w:left="3600" w:hanging="360"/>
      </w:pPr>
      <w:rPr>
        <w:rFonts w:hint="default" w:ascii="Courier New" w:hAnsi="Courier New"/>
      </w:rPr>
    </w:lvl>
    <w:lvl w:ilvl="5" w:tplc="129095D6">
      <w:start w:val="1"/>
      <w:numFmt w:val="bullet"/>
      <w:lvlText w:val=""/>
      <w:lvlJc w:val="left"/>
      <w:pPr>
        <w:ind w:left="4320" w:hanging="360"/>
      </w:pPr>
      <w:rPr>
        <w:rFonts w:hint="default" w:ascii="Wingdings" w:hAnsi="Wingdings"/>
      </w:rPr>
    </w:lvl>
    <w:lvl w:ilvl="6" w:tplc="C8B0A55E">
      <w:start w:val="1"/>
      <w:numFmt w:val="bullet"/>
      <w:lvlText w:val=""/>
      <w:lvlJc w:val="left"/>
      <w:pPr>
        <w:ind w:left="5040" w:hanging="360"/>
      </w:pPr>
      <w:rPr>
        <w:rFonts w:hint="default" w:ascii="Symbol" w:hAnsi="Symbol"/>
      </w:rPr>
    </w:lvl>
    <w:lvl w:ilvl="7" w:tplc="9F46EB08">
      <w:start w:val="1"/>
      <w:numFmt w:val="bullet"/>
      <w:lvlText w:val="o"/>
      <w:lvlJc w:val="left"/>
      <w:pPr>
        <w:ind w:left="5760" w:hanging="360"/>
      </w:pPr>
      <w:rPr>
        <w:rFonts w:hint="default" w:ascii="Courier New" w:hAnsi="Courier New"/>
      </w:rPr>
    </w:lvl>
    <w:lvl w:ilvl="8" w:tplc="2272C510">
      <w:start w:val="1"/>
      <w:numFmt w:val="bullet"/>
      <w:lvlText w:val=""/>
      <w:lvlJc w:val="left"/>
      <w:pPr>
        <w:ind w:left="6480" w:hanging="360"/>
      </w:pPr>
      <w:rPr>
        <w:rFonts w:hint="default" w:ascii="Wingdings" w:hAnsi="Wingdings"/>
      </w:rPr>
    </w:lvl>
  </w:abstractNum>
  <w:num w:numId="1" w16cid:durableId="306710149">
    <w:abstractNumId w:val="8"/>
  </w:num>
  <w:num w:numId="2" w16cid:durableId="531915157">
    <w:abstractNumId w:val="3"/>
  </w:num>
  <w:num w:numId="3" w16cid:durableId="1875576630">
    <w:abstractNumId w:val="5"/>
  </w:num>
  <w:num w:numId="4" w16cid:durableId="1696225209">
    <w:abstractNumId w:val="0"/>
  </w:num>
  <w:num w:numId="5" w16cid:durableId="44961263">
    <w:abstractNumId w:val="1"/>
  </w:num>
  <w:num w:numId="6" w16cid:durableId="48765547">
    <w:abstractNumId w:val="6"/>
  </w:num>
  <w:num w:numId="7" w16cid:durableId="424810630">
    <w:abstractNumId w:val="7"/>
  </w:num>
  <w:num w:numId="8" w16cid:durableId="952252031">
    <w:abstractNumId w:val="2"/>
  </w:num>
  <w:num w:numId="9" w16cid:durableId="5486925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DCF"/>
    <w:rsid w:val="00055ED6"/>
    <w:rsid w:val="000B7895"/>
    <w:rsid w:val="001535F6"/>
    <w:rsid w:val="001618E6"/>
    <w:rsid w:val="00212C26"/>
    <w:rsid w:val="002A047A"/>
    <w:rsid w:val="00322EF2"/>
    <w:rsid w:val="0035617C"/>
    <w:rsid w:val="00393390"/>
    <w:rsid w:val="00407D1A"/>
    <w:rsid w:val="00413DCF"/>
    <w:rsid w:val="004A199D"/>
    <w:rsid w:val="004A4754"/>
    <w:rsid w:val="00504309"/>
    <w:rsid w:val="00537805"/>
    <w:rsid w:val="0054553A"/>
    <w:rsid w:val="0063564B"/>
    <w:rsid w:val="0070317A"/>
    <w:rsid w:val="0071556B"/>
    <w:rsid w:val="00724803"/>
    <w:rsid w:val="00734A31"/>
    <w:rsid w:val="007447EB"/>
    <w:rsid w:val="007742E9"/>
    <w:rsid w:val="00795BBA"/>
    <w:rsid w:val="007C4EF7"/>
    <w:rsid w:val="008143DF"/>
    <w:rsid w:val="00862976"/>
    <w:rsid w:val="00886607"/>
    <w:rsid w:val="008C5754"/>
    <w:rsid w:val="0093226D"/>
    <w:rsid w:val="00957CEC"/>
    <w:rsid w:val="009A1EAC"/>
    <w:rsid w:val="009A4B42"/>
    <w:rsid w:val="00A37D0A"/>
    <w:rsid w:val="00AE16BD"/>
    <w:rsid w:val="00B702F7"/>
    <w:rsid w:val="00B85079"/>
    <w:rsid w:val="00BC273B"/>
    <w:rsid w:val="00BF5E6A"/>
    <w:rsid w:val="00D32B38"/>
    <w:rsid w:val="00D33C01"/>
    <w:rsid w:val="00D34423"/>
    <w:rsid w:val="00D4343C"/>
    <w:rsid w:val="00D64856"/>
    <w:rsid w:val="00D860A7"/>
    <w:rsid w:val="00D86EAD"/>
    <w:rsid w:val="00D916A8"/>
    <w:rsid w:val="00DA0F93"/>
    <w:rsid w:val="00E75465"/>
    <w:rsid w:val="00F07F77"/>
    <w:rsid w:val="00F2668A"/>
    <w:rsid w:val="00F37118"/>
    <w:rsid w:val="00F510FB"/>
    <w:rsid w:val="00F557BD"/>
    <w:rsid w:val="00FF60EC"/>
    <w:rsid w:val="03944625"/>
    <w:rsid w:val="08AEF65F"/>
    <w:rsid w:val="09591431"/>
    <w:rsid w:val="09C2CF0E"/>
    <w:rsid w:val="0A4B1768"/>
    <w:rsid w:val="0AD72922"/>
    <w:rsid w:val="0B1C9A22"/>
    <w:rsid w:val="0B2D1E14"/>
    <w:rsid w:val="0ECF6AE8"/>
    <w:rsid w:val="0F50F833"/>
    <w:rsid w:val="11321027"/>
    <w:rsid w:val="137F6EE9"/>
    <w:rsid w:val="13B7CB5E"/>
    <w:rsid w:val="13E59D21"/>
    <w:rsid w:val="14455D25"/>
    <w:rsid w:val="14624883"/>
    <w:rsid w:val="17EF07A4"/>
    <w:rsid w:val="186F060D"/>
    <w:rsid w:val="18C8C455"/>
    <w:rsid w:val="19CB8B9D"/>
    <w:rsid w:val="1A75D2EB"/>
    <w:rsid w:val="1AEF82C4"/>
    <w:rsid w:val="1B1D453F"/>
    <w:rsid w:val="1B43185D"/>
    <w:rsid w:val="1D17D47D"/>
    <w:rsid w:val="1D624244"/>
    <w:rsid w:val="1D8ED256"/>
    <w:rsid w:val="1E7D0671"/>
    <w:rsid w:val="1EB0F8B3"/>
    <w:rsid w:val="1F3C4DEE"/>
    <w:rsid w:val="1F951C61"/>
    <w:rsid w:val="2145E9FD"/>
    <w:rsid w:val="2731B841"/>
    <w:rsid w:val="2928833D"/>
    <w:rsid w:val="29A469E1"/>
    <w:rsid w:val="2A5E4A07"/>
    <w:rsid w:val="2A908FE2"/>
    <w:rsid w:val="2AF33FED"/>
    <w:rsid w:val="2B5FD2F6"/>
    <w:rsid w:val="2B5FF8B3"/>
    <w:rsid w:val="2B99370C"/>
    <w:rsid w:val="2C2FEFE5"/>
    <w:rsid w:val="2C72F6B0"/>
    <w:rsid w:val="2CAB61EA"/>
    <w:rsid w:val="2D32DDE2"/>
    <w:rsid w:val="2D729B7C"/>
    <w:rsid w:val="2DD0F9EF"/>
    <w:rsid w:val="2E55318C"/>
    <w:rsid w:val="2EC57916"/>
    <w:rsid w:val="2F26AD78"/>
    <w:rsid w:val="2F72F15D"/>
    <w:rsid w:val="32DD7FD2"/>
    <w:rsid w:val="335F7E53"/>
    <w:rsid w:val="34215F73"/>
    <w:rsid w:val="363449B5"/>
    <w:rsid w:val="36DC3F47"/>
    <w:rsid w:val="382AEA14"/>
    <w:rsid w:val="38D0ACBF"/>
    <w:rsid w:val="3C29E5FC"/>
    <w:rsid w:val="3C6FC922"/>
    <w:rsid w:val="3CC9C50E"/>
    <w:rsid w:val="3DE76BD7"/>
    <w:rsid w:val="3EDD84DB"/>
    <w:rsid w:val="3F87D726"/>
    <w:rsid w:val="420DD750"/>
    <w:rsid w:val="42A24675"/>
    <w:rsid w:val="430B214D"/>
    <w:rsid w:val="4418E6CC"/>
    <w:rsid w:val="4449ACD9"/>
    <w:rsid w:val="45E99190"/>
    <w:rsid w:val="491DB7AD"/>
    <w:rsid w:val="497341D0"/>
    <w:rsid w:val="4976136D"/>
    <w:rsid w:val="4E0F8C54"/>
    <w:rsid w:val="4F6BD287"/>
    <w:rsid w:val="4FF01222"/>
    <w:rsid w:val="514A5CF9"/>
    <w:rsid w:val="53EACC44"/>
    <w:rsid w:val="54B8D0F2"/>
    <w:rsid w:val="569B06A6"/>
    <w:rsid w:val="56ACB785"/>
    <w:rsid w:val="5807204C"/>
    <w:rsid w:val="59909E76"/>
    <w:rsid w:val="5AD486DA"/>
    <w:rsid w:val="5CC5F1E0"/>
    <w:rsid w:val="5FFD1E2E"/>
    <w:rsid w:val="6011C08F"/>
    <w:rsid w:val="605F946C"/>
    <w:rsid w:val="60D6AD62"/>
    <w:rsid w:val="61115776"/>
    <w:rsid w:val="6406DB7C"/>
    <w:rsid w:val="6413371E"/>
    <w:rsid w:val="6422D6B4"/>
    <w:rsid w:val="64EE0EC4"/>
    <w:rsid w:val="651A858A"/>
    <w:rsid w:val="65628FE3"/>
    <w:rsid w:val="65E922F7"/>
    <w:rsid w:val="6B68CE97"/>
    <w:rsid w:val="6BE481CE"/>
    <w:rsid w:val="6F89D538"/>
    <w:rsid w:val="6FCE5E22"/>
    <w:rsid w:val="7042D389"/>
    <w:rsid w:val="716A6344"/>
    <w:rsid w:val="72586D1D"/>
    <w:rsid w:val="727C9499"/>
    <w:rsid w:val="72F6E624"/>
    <w:rsid w:val="76C63035"/>
    <w:rsid w:val="78E23DE6"/>
    <w:rsid w:val="793135DE"/>
    <w:rsid w:val="794B0B3C"/>
    <w:rsid w:val="7991F315"/>
    <w:rsid w:val="7A491C59"/>
    <w:rsid w:val="7B8B45D2"/>
    <w:rsid w:val="7F1FDD2A"/>
    <w:rsid w:val="7F991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76B54D"/>
  <w15:chartTrackingRefBased/>
  <w15:docId w15:val="{F510A9D5-95CC-4CF2-B558-4752D55AD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13DCF"/>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6607"/>
    <w:pPr>
      <w:keepNext/>
      <w:keepLines/>
      <w:spacing w:before="40" w:after="0"/>
      <w:outlineLvl w:val="1"/>
    </w:pPr>
    <w:rPr>
      <w:rFonts w:ascii="Gadugi" w:hAnsi="Gadugi" w:eastAsiaTheme="majorEastAsia" w:cstheme="majorBidi"/>
      <w:color w:val="2F5496"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413DCF"/>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normaltextrun" w:customStyle="1">
    <w:name w:val="normaltextrun"/>
    <w:basedOn w:val="DefaultParagraphFont"/>
    <w:rsid w:val="00413DCF"/>
  </w:style>
  <w:style w:type="character" w:styleId="eop" w:customStyle="1">
    <w:name w:val="eop"/>
    <w:basedOn w:val="DefaultParagraphFont"/>
    <w:rsid w:val="00413DCF"/>
  </w:style>
  <w:style w:type="character" w:styleId="Heading1Char" w:customStyle="1">
    <w:name w:val="Heading 1 Char"/>
    <w:basedOn w:val="DefaultParagraphFont"/>
    <w:link w:val="Heading1"/>
    <w:uiPriority w:val="9"/>
    <w:rsid w:val="00413DCF"/>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886607"/>
    <w:rPr>
      <w:rFonts w:ascii="Gadugi" w:hAnsi="Gadugi" w:eastAsiaTheme="majorEastAsia" w:cstheme="majorBidi"/>
      <w:color w:val="2F5496" w:themeColor="accent1" w:themeShade="BF"/>
      <w:sz w:val="32"/>
      <w:szCs w:val="32"/>
    </w:rPr>
  </w:style>
  <w:style w:type="paragraph" w:styleId="index-event" w:customStyle="1">
    <w:name w:val="index-event"/>
    <w:basedOn w:val="Normal"/>
    <w:rsid w:val="00413DCF"/>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Hyperlink">
    <w:name w:val="Hyperlink"/>
    <w:basedOn w:val="DefaultParagraphFont"/>
    <w:uiPriority w:val="99"/>
    <w:unhideWhenUsed/>
    <w:rsid w:val="00413DCF"/>
    <w:rPr>
      <w:color w:val="0000FF"/>
      <w:u w:val="single"/>
    </w:rPr>
  </w:style>
  <w:style w:type="paragraph" w:styleId="NormalWeb">
    <w:name w:val="Normal (Web)"/>
    <w:basedOn w:val="Normal"/>
    <w:uiPriority w:val="99"/>
    <w:semiHidden/>
    <w:unhideWhenUsed/>
    <w:rsid w:val="0063564B"/>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3564B"/>
    <w:rPr>
      <w:color w:val="605E5C"/>
      <w:shd w:val="clear" w:color="auto" w:fill="E1DFDD"/>
    </w:rPr>
  </w:style>
  <w:style w:type="character" w:styleId="FollowedHyperlink">
    <w:name w:val="FollowedHyperlink"/>
    <w:basedOn w:val="DefaultParagraphFont"/>
    <w:uiPriority w:val="99"/>
    <w:semiHidden/>
    <w:unhideWhenUsed/>
    <w:rsid w:val="007447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8540">
      <w:bodyDiv w:val="1"/>
      <w:marLeft w:val="0"/>
      <w:marRight w:val="0"/>
      <w:marTop w:val="0"/>
      <w:marBottom w:val="0"/>
      <w:divBdr>
        <w:top w:val="none" w:sz="0" w:space="0" w:color="auto"/>
        <w:left w:val="none" w:sz="0" w:space="0" w:color="auto"/>
        <w:bottom w:val="none" w:sz="0" w:space="0" w:color="auto"/>
        <w:right w:val="none" w:sz="0" w:space="0" w:color="auto"/>
      </w:divBdr>
      <w:divsChild>
        <w:div w:id="2104181562">
          <w:marLeft w:val="0"/>
          <w:marRight w:val="0"/>
          <w:marTop w:val="0"/>
          <w:marBottom w:val="0"/>
          <w:divBdr>
            <w:top w:val="none" w:sz="0" w:space="0" w:color="auto"/>
            <w:left w:val="none" w:sz="0" w:space="0" w:color="auto"/>
            <w:bottom w:val="none" w:sz="0" w:space="0" w:color="auto"/>
            <w:right w:val="none" w:sz="0" w:space="0" w:color="auto"/>
          </w:divBdr>
        </w:div>
        <w:div w:id="599457848">
          <w:marLeft w:val="0"/>
          <w:marRight w:val="0"/>
          <w:marTop w:val="0"/>
          <w:marBottom w:val="0"/>
          <w:divBdr>
            <w:top w:val="none" w:sz="0" w:space="0" w:color="auto"/>
            <w:left w:val="none" w:sz="0" w:space="0" w:color="auto"/>
            <w:bottom w:val="none" w:sz="0" w:space="0" w:color="auto"/>
            <w:right w:val="none" w:sz="0" w:space="0" w:color="auto"/>
          </w:divBdr>
        </w:div>
        <w:div w:id="1685132716">
          <w:marLeft w:val="0"/>
          <w:marRight w:val="0"/>
          <w:marTop w:val="0"/>
          <w:marBottom w:val="0"/>
          <w:divBdr>
            <w:top w:val="none" w:sz="0" w:space="0" w:color="auto"/>
            <w:left w:val="none" w:sz="0" w:space="0" w:color="auto"/>
            <w:bottom w:val="none" w:sz="0" w:space="0" w:color="auto"/>
            <w:right w:val="none" w:sz="0" w:space="0" w:color="auto"/>
          </w:divBdr>
        </w:div>
      </w:divsChild>
    </w:div>
    <w:div w:id="1782799141">
      <w:bodyDiv w:val="1"/>
      <w:marLeft w:val="0"/>
      <w:marRight w:val="0"/>
      <w:marTop w:val="0"/>
      <w:marBottom w:val="0"/>
      <w:divBdr>
        <w:top w:val="none" w:sz="0" w:space="0" w:color="auto"/>
        <w:left w:val="none" w:sz="0" w:space="0" w:color="auto"/>
        <w:bottom w:val="none" w:sz="0" w:space="0" w:color="auto"/>
        <w:right w:val="none" w:sz="0" w:space="0" w:color="auto"/>
      </w:divBdr>
    </w:div>
    <w:div w:id="1865365036">
      <w:bodyDiv w:val="1"/>
      <w:marLeft w:val="0"/>
      <w:marRight w:val="0"/>
      <w:marTop w:val="0"/>
      <w:marBottom w:val="0"/>
      <w:divBdr>
        <w:top w:val="none" w:sz="0" w:space="0" w:color="auto"/>
        <w:left w:val="none" w:sz="0" w:space="0" w:color="auto"/>
        <w:bottom w:val="none" w:sz="0" w:space="0" w:color="auto"/>
        <w:right w:val="none" w:sz="0" w:space="0" w:color="auto"/>
      </w:divBdr>
      <w:divsChild>
        <w:div w:id="1623071112">
          <w:marLeft w:val="0"/>
          <w:marRight w:val="0"/>
          <w:marTop w:val="0"/>
          <w:marBottom w:val="0"/>
          <w:divBdr>
            <w:top w:val="none" w:sz="0" w:space="0" w:color="auto"/>
            <w:left w:val="none" w:sz="0" w:space="0" w:color="auto"/>
            <w:bottom w:val="none" w:sz="0" w:space="0" w:color="auto"/>
            <w:right w:val="none" w:sz="0" w:space="0" w:color="auto"/>
          </w:divBdr>
          <w:divsChild>
            <w:div w:id="1755123415">
              <w:marLeft w:val="0"/>
              <w:marRight w:val="0"/>
              <w:marTop w:val="0"/>
              <w:marBottom w:val="0"/>
              <w:divBdr>
                <w:top w:val="none" w:sz="0" w:space="0" w:color="auto"/>
                <w:left w:val="none" w:sz="0" w:space="0" w:color="auto"/>
                <w:bottom w:val="none" w:sz="0" w:space="0" w:color="auto"/>
                <w:right w:val="none" w:sz="0" w:space="0" w:color="auto"/>
              </w:divBdr>
            </w:div>
          </w:divsChild>
        </w:div>
        <w:div w:id="1236235577">
          <w:marLeft w:val="0"/>
          <w:marRight w:val="0"/>
          <w:marTop w:val="0"/>
          <w:marBottom w:val="0"/>
          <w:divBdr>
            <w:top w:val="none" w:sz="0" w:space="0" w:color="auto"/>
            <w:left w:val="none" w:sz="0" w:space="0" w:color="auto"/>
            <w:bottom w:val="none" w:sz="0" w:space="0" w:color="auto"/>
            <w:right w:val="none" w:sz="0" w:space="0" w:color="auto"/>
          </w:divBdr>
          <w:divsChild>
            <w:div w:id="113713426">
              <w:marLeft w:val="0"/>
              <w:marRight w:val="0"/>
              <w:marTop w:val="0"/>
              <w:marBottom w:val="0"/>
              <w:divBdr>
                <w:top w:val="none" w:sz="0" w:space="0" w:color="auto"/>
                <w:left w:val="none" w:sz="0" w:space="0" w:color="auto"/>
                <w:bottom w:val="none" w:sz="0" w:space="0" w:color="auto"/>
                <w:right w:val="none" w:sz="0" w:space="0" w:color="auto"/>
              </w:divBdr>
            </w:div>
          </w:divsChild>
        </w:div>
        <w:div w:id="971403899">
          <w:marLeft w:val="0"/>
          <w:marRight w:val="0"/>
          <w:marTop w:val="0"/>
          <w:marBottom w:val="0"/>
          <w:divBdr>
            <w:top w:val="none" w:sz="0" w:space="0" w:color="auto"/>
            <w:left w:val="none" w:sz="0" w:space="0" w:color="auto"/>
            <w:bottom w:val="none" w:sz="0" w:space="0" w:color="auto"/>
            <w:right w:val="none" w:sz="0" w:space="0" w:color="auto"/>
          </w:divBdr>
          <w:divsChild>
            <w:div w:id="844635563">
              <w:marLeft w:val="0"/>
              <w:marRight w:val="0"/>
              <w:marTop w:val="0"/>
              <w:marBottom w:val="0"/>
              <w:divBdr>
                <w:top w:val="none" w:sz="0" w:space="0" w:color="auto"/>
                <w:left w:val="none" w:sz="0" w:space="0" w:color="auto"/>
                <w:bottom w:val="none" w:sz="0" w:space="0" w:color="auto"/>
                <w:right w:val="none" w:sz="0" w:space="0" w:color="auto"/>
              </w:divBdr>
            </w:div>
          </w:divsChild>
        </w:div>
        <w:div w:id="1781990759">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
          </w:divsChild>
        </w:div>
        <w:div w:id="1152062552">
          <w:marLeft w:val="0"/>
          <w:marRight w:val="0"/>
          <w:marTop w:val="0"/>
          <w:marBottom w:val="0"/>
          <w:divBdr>
            <w:top w:val="none" w:sz="0" w:space="0" w:color="auto"/>
            <w:left w:val="none" w:sz="0" w:space="0" w:color="auto"/>
            <w:bottom w:val="none" w:sz="0" w:space="0" w:color="auto"/>
            <w:right w:val="none" w:sz="0" w:space="0" w:color="auto"/>
          </w:divBdr>
          <w:divsChild>
            <w:div w:id="1530877066">
              <w:marLeft w:val="0"/>
              <w:marRight w:val="0"/>
              <w:marTop w:val="0"/>
              <w:marBottom w:val="0"/>
              <w:divBdr>
                <w:top w:val="none" w:sz="0" w:space="0" w:color="auto"/>
                <w:left w:val="none" w:sz="0" w:space="0" w:color="auto"/>
                <w:bottom w:val="none" w:sz="0" w:space="0" w:color="auto"/>
                <w:right w:val="none" w:sz="0" w:space="0" w:color="auto"/>
              </w:divBdr>
            </w:div>
          </w:divsChild>
        </w:div>
        <w:div w:id="449053960">
          <w:marLeft w:val="0"/>
          <w:marRight w:val="0"/>
          <w:marTop w:val="0"/>
          <w:marBottom w:val="0"/>
          <w:divBdr>
            <w:top w:val="none" w:sz="0" w:space="0" w:color="auto"/>
            <w:left w:val="none" w:sz="0" w:space="0" w:color="auto"/>
            <w:bottom w:val="none" w:sz="0" w:space="0" w:color="auto"/>
            <w:right w:val="none" w:sz="0" w:space="0" w:color="auto"/>
          </w:divBdr>
          <w:divsChild>
            <w:div w:id="81611275">
              <w:marLeft w:val="0"/>
              <w:marRight w:val="0"/>
              <w:marTop w:val="0"/>
              <w:marBottom w:val="0"/>
              <w:divBdr>
                <w:top w:val="none" w:sz="0" w:space="0" w:color="auto"/>
                <w:left w:val="none" w:sz="0" w:space="0" w:color="auto"/>
                <w:bottom w:val="none" w:sz="0" w:space="0" w:color="auto"/>
                <w:right w:val="none" w:sz="0" w:space="0" w:color="auto"/>
              </w:divBdr>
            </w:div>
          </w:divsChild>
        </w:div>
        <w:div w:id="1035736320">
          <w:marLeft w:val="0"/>
          <w:marRight w:val="0"/>
          <w:marTop w:val="0"/>
          <w:marBottom w:val="0"/>
          <w:divBdr>
            <w:top w:val="none" w:sz="0" w:space="0" w:color="auto"/>
            <w:left w:val="none" w:sz="0" w:space="0" w:color="auto"/>
            <w:bottom w:val="none" w:sz="0" w:space="0" w:color="auto"/>
            <w:right w:val="none" w:sz="0" w:space="0" w:color="auto"/>
          </w:divBdr>
          <w:divsChild>
            <w:div w:id="25913169">
              <w:marLeft w:val="0"/>
              <w:marRight w:val="0"/>
              <w:marTop w:val="0"/>
              <w:marBottom w:val="0"/>
              <w:divBdr>
                <w:top w:val="none" w:sz="0" w:space="0" w:color="auto"/>
                <w:left w:val="none" w:sz="0" w:space="0" w:color="auto"/>
                <w:bottom w:val="none" w:sz="0" w:space="0" w:color="auto"/>
                <w:right w:val="none" w:sz="0" w:space="0" w:color="auto"/>
              </w:divBdr>
            </w:div>
          </w:divsChild>
        </w:div>
        <w:div w:id="318005101">
          <w:marLeft w:val="0"/>
          <w:marRight w:val="0"/>
          <w:marTop w:val="0"/>
          <w:marBottom w:val="0"/>
          <w:divBdr>
            <w:top w:val="none" w:sz="0" w:space="0" w:color="auto"/>
            <w:left w:val="none" w:sz="0" w:space="0" w:color="auto"/>
            <w:bottom w:val="none" w:sz="0" w:space="0" w:color="auto"/>
            <w:right w:val="none" w:sz="0" w:space="0" w:color="auto"/>
          </w:divBdr>
          <w:divsChild>
            <w:div w:id="1085951569">
              <w:marLeft w:val="0"/>
              <w:marRight w:val="0"/>
              <w:marTop w:val="0"/>
              <w:marBottom w:val="0"/>
              <w:divBdr>
                <w:top w:val="none" w:sz="0" w:space="0" w:color="auto"/>
                <w:left w:val="none" w:sz="0" w:space="0" w:color="auto"/>
                <w:bottom w:val="none" w:sz="0" w:space="0" w:color="auto"/>
                <w:right w:val="none" w:sz="0" w:space="0" w:color="auto"/>
              </w:divBdr>
            </w:div>
          </w:divsChild>
        </w:div>
        <w:div w:id="81338737">
          <w:marLeft w:val="0"/>
          <w:marRight w:val="0"/>
          <w:marTop w:val="0"/>
          <w:marBottom w:val="0"/>
          <w:divBdr>
            <w:top w:val="none" w:sz="0" w:space="0" w:color="auto"/>
            <w:left w:val="none" w:sz="0" w:space="0" w:color="auto"/>
            <w:bottom w:val="none" w:sz="0" w:space="0" w:color="auto"/>
            <w:right w:val="none" w:sz="0" w:space="0" w:color="auto"/>
          </w:divBdr>
          <w:divsChild>
            <w:div w:id="1858763217">
              <w:marLeft w:val="0"/>
              <w:marRight w:val="0"/>
              <w:marTop w:val="0"/>
              <w:marBottom w:val="0"/>
              <w:divBdr>
                <w:top w:val="none" w:sz="0" w:space="0" w:color="auto"/>
                <w:left w:val="none" w:sz="0" w:space="0" w:color="auto"/>
                <w:bottom w:val="none" w:sz="0" w:space="0" w:color="auto"/>
                <w:right w:val="none" w:sz="0" w:space="0" w:color="auto"/>
              </w:divBdr>
            </w:div>
          </w:divsChild>
        </w:div>
        <w:div w:id="1509523259">
          <w:marLeft w:val="0"/>
          <w:marRight w:val="0"/>
          <w:marTop w:val="0"/>
          <w:marBottom w:val="0"/>
          <w:divBdr>
            <w:top w:val="none" w:sz="0" w:space="0" w:color="auto"/>
            <w:left w:val="none" w:sz="0" w:space="0" w:color="auto"/>
            <w:bottom w:val="none" w:sz="0" w:space="0" w:color="auto"/>
            <w:right w:val="none" w:sz="0" w:space="0" w:color="auto"/>
          </w:divBdr>
          <w:divsChild>
            <w:div w:id="1972440881">
              <w:marLeft w:val="0"/>
              <w:marRight w:val="0"/>
              <w:marTop w:val="0"/>
              <w:marBottom w:val="0"/>
              <w:divBdr>
                <w:top w:val="none" w:sz="0" w:space="0" w:color="auto"/>
                <w:left w:val="none" w:sz="0" w:space="0" w:color="auto"/>
                <w:bottom w:val="none" w:sz="0" w:space="0" w:color="auto"/>
                <w:right w:val="none" w:sz="0" w:space="0" w:color="auto"/>
              </w:divBdr>
            </w:div>
          </w:divsChild>
        </w:div>
        <w:div w:id="1778988740">
          <w:marLeft w:val="0"/>
          <w:marRight w:val="0"/>
          <w:marTop w:val="0"/>
          <w:marBottom w:val="0"/>
          <w:divBdr>
            <w:top w:val="none" w:sz="0" w:space="0" w:color="auto"/>
            <w:left w:val="none" w:sz="0" w:space="0" w:color="auto"/>
            <w:bottom w:val="none" w:sz="0" w:space="0" w:color="auto"/>
            <w:right w:val="none" w:sz="0" w:space="0" w:color="auto"/>
          </w:divBdr>
          <w:divsChild>
            <w:div w:id="870532534">
              <w:marLeft w:val="0"/>
              <w:marRight w:val="0"/>
              <w:marTop w:val="0"/>
              <w:marBottom w:val="0"/>
              <w:divBdr>
                <w:top w:val="none" w:sz="0" w:space="0" w:color="auto"/>
                <w:left w:val="none" w:sz="0" w:space="0" w:color="auto"/>
                <w:bottom w:val="none" w:sz="0" w:space="0" w:color="auto"/>
                <w:right w:val="none" w:sz="0" w:space="0" w:color="auto"/>
              </w:divBdr>
            </w:div>
          </w:divsChild>
        </w:div>
        <w:div w:id="1439715858">
          <w:marLeft w:val="0"/>
          <w:marRight w:val="0"/>
          <w:marTop w:val="0"/>
          <w:marBottom w:val="0"/>
          <w:divBdr>
            <w:top w:val="none" w:sz="0" w:space="0" w:color="auto"/>
            <w:left w:val="none" w:sz="0" w:space="0" w:color="auto"/>
            <w:bottom w:val="none" w:sz="0" w:space="0" w:color="auto"/>
            <w:right w:val="none" w:sz="0" w:space="0" w:color="auto"/>
          </w:divBdr>
          <w:divsChild>
            <w:div w:id="638997138">
              <w:marLeft w:val="0"/>
              <w:marRight w:val="0"/>
              <w:marTop w:val="0"/>
              <w:marBottom w:val="0"/>
              <w:divBdr>
                <w:top w:val="none" w:sz="0" w:space="0" w:color="auto"/>
                <w:left w:val="none" w:sz="0" w:space="0" w:color="auto"/>
                <w:bottom w:val="none" w:sz="0" w:space="0" w:color="auto"/>
                <w:right w:val="none" w:sz="0" w:space="0" w:color="auto"/>
              </w:divBdr>
            </w:div>
          </w:divsChild>
        </w:div>
        <w:div w:id="1881741382">
          <w:marLeft w:val="0"/>
          <w:marRight w:val="0"/>
          <w:marTop w:val="0"/>
          <w:marBottom w:val="0"/>
          <w:divBdr>
            <w:top w:val="none" w:sz="0" w:space="0" w:color="auto"/>
            <w:left w:val="none" w:sz="0" w:space="0" w:color="auto"/>
            <w:bottom w:val="none" w:sz="0" w:space="0" w:color="auto"/>
            <w:right w:val="none" w:sz="0" w:space="0" w:color="auto"/>
          </w:divBdr>
          <w:divsChild>
            <w:div w:id="522213111">
              <w:marLeft w:val="0"/>
              <w:marRight w:val="0"/>
              <w:marTop w:val="0"/>
              <w:marBottom w:val="0"/>
              <w:divBdr>
                <w:top w:val="none" w:sz="0" w:space="0" w:color="auto"/>
                <w:left w:val="none" w:sz="0" w:space="0" w:color="auto"/>
                <w:bottom w:val="none" w:sz="0" w:space="0" w:color="auto"/>
                <w:right w:val="none" w:sz="0" w:space="0" w:color="auto"/>
              </w:divBdr>
            </w:div>
          </w:divsChild>
        </w:div>
        <w:div w:id="1629122756">
          <w:marLeft w:val="0"/>
          <w:marRight w:val="0"/>
          <w:marTop w:val="0"/>
          <w:marBottom w:val="0"/>
          <w:divBdr>
            <w:top w:val="none" w:sz="0" w:space="0" w:color="auto"/>
            <w:left w:val="none" w:sz="0" w:space="0" w:color="auto"/>
            <w:bottom w:val="none" w:sz="0" w:space="0" w:color="auto"/>
            <w:right w:val="none" w:sz="0" w:space="0" w:color="auto"/>
          </w:divBdr>
          <w:divsChild>
            <w:div w:id="874465604">
              <w:marLeft w:val="0"/>
              <w:marRight w:val="0"/>
              <w:marTop w:val="0"/>
              <w:marBottom w:val="0"/>
              <w:divBdr>
                <w:top w:val="none" w:sz="0" w:space="0" w:color="auto"/>
                <w:left w:val="none" w:sz="0" w:space="0" w:color="auto"/>
                <w:bottom w:val="none" w:sz="0" w:space="0" w:color="auto"/>
                <w:right w:val="none" w:sz="0" w:space="0" w:color="auto"/>
              </w:divBdr>
            </w:div>
          </w:divsChild>
        </w:div>
        <w:div w:id="1050688983">
          <w:marLeft w:val="0"/>
          <w:marRight w:val="0"/>
          <w:marTop w:val="0"/>
          <w:marBottom w:val="0"/>
          <w:divBdr>
            <w:top w:val="none" w:sz="0" w:space="0" w:color="auto"/>
            <w:left w:val="none" w:sz="0" w:space="0" w:color="auto"/>
            <w:bottom w:val="none" w:sz="0" w:space="0" w:color="auto"/>
            <w:right w:val="none" w:sz="0" w:space="0" w:color="auto"/>
          </w:divBdr>
          <w:divsChild>
            <w:div w:id="1040787147">
              <w:marLeft w:val="0"/>
              <w:marRight w:val="0"/>
              <w:marTop w:val="0"/>
              <w:marBottom w:val="0"/>
              <w:divBdr>
                <w:top w:val="none" w:sz="0" w:space="0" w:color="auto"/>
                <w:left w:val="none" w:sz="0" w:space="0" w:color="auto"/>
                <w:bottom w:val="none" w:sz="0" w:space="0" w:color="auto"/>
                <w:right w:val="none" w:sz="0" w:space="0" w:color="auto"/>
              </w:divBdr>
            </w:div>
          </w:divsChild>
        </w:div>
        <w:div w:id="2018577221">
          <w:marLeft w:val="0"/>
          <w:marRight w:val="0"/>
          <w:marTop w:val="0"/>
          <w:marBottom w:val="0"/>
          <w:divBdr>
            <w:top w:val="none" w:sz="0" w:space="0" w:color="auto"/>
            <w:left w:val="none" w:sz="0" w:space="0" w:color="auto"/>
            <w:bottom w:val="none" w:sz="0" w:space="0" w:color="auto"/>
            <w:right w:val="none" w:sz="0" w:space="0" w:color="auto"/>
          </w:divBdr>
          <w:divsChild>
            <w:div w:id="49885677">
              <w:marLeft w:val="0"/>
              <w:marRight w:val="0"/>
              <w:marTop w:val="0"/>
              <w:marBottom w:val="0"/>
              <w:divBdr>
                <w:top w:val="none" w:sz="0" w:space="0" w:color="auto"/>
                <w:left w:val="none" w:sz="0" w:space="0" w:color="auto"/>
                <w:bottom w:val="none" w:sz="0" w:space="0" w:color="auto"/>
                <w:right w:val="none" w:sz="0" w:space="0" w:color="auto"/>
              </w:divBdr>
            </w:div>
          </w:divsChild>
        </w:div>
        <w:div w:id="31656601">
          <w:marLeft w:val="0"/>
          <w:marRight w:val="0"/>
          <w:marTop w:val="0"/>
          <w:marBottom w:val="0"/>
          <w:divBdr>
            <w:top w:val="none" w:sz="0" w:space="0" w:color="auto"/>
            <w:left w:val="none" w:sz="0" w:space="0" w:color="auto"/>
            <w:bottom w:val="none" w:sz="0" w:space="0" w:color="auto"/>
            <w:right w:val="none" w:sz="0" w:space="0" w:color="auto"/>
          </w:divBdr>
          <w:divsChild>
            <w:div w:id="1722166071">
              <w:marLeft w:val="0"/>
              <w:marRight w:val="0"/>
              <w:marTop w:val="0"/>
              <w:marBottom w:val="0"/>
              <w:divBdr>
                <w:top w:val="none" w:sz="0" w:space="0" w:color="auto"/>
                <w:left w:val="none" w:sz="0" w:space="0" w:color="auto"/>
                <w:bottom w:val="none" w:sz="0" w:space="0" w:color="auto"/>
                <w:right w:val="none" w:sz="0" w:space="0" w:color="auto"/>
              </w:divBdr>
            </w:div>
          </w:divsChild>
        </w:div>
        <w:div w:id="950742349">
          <w:marLeft w:val="0"/>
          <w:marRight w:val="0"/>
          <w:marTop w:val="0"/>
          <w:marBottom w:val="0"/>
          <w:divBdr>
            <w:top w:val="none" w:sz="0" w:space="0" w:color="auto"/>
            <w:left w:val="none" w:sz="0" w:space="0" w:color="auto"/>
            <w:bottom w:val="none" w:sz="0" w:space="0" w:color="auto"/>
            <w:right w:val="none" w:sz="0" w:space="0" w:color="auto"/>
          </w:divBdr>
          <w:divsChild>
            <w:div w:id="421225637">
              <w:marLeft w:val="0"/>
              <w:marRight w:val="0"/>
              <w:marTop w:val="0"/>
              <w:marBottom w:val="0"/>
              <w:divBdr>
                <w:top w:val="none" w:sz="0" w:space="0" w:color="auto"/>
                <w:left w:val="none" w:sz="0" w:space="0" w:color="auto"/>
                <w:bottom w:val="none" w:sz="0" w:space="0" w:color="auto"/>
                <w:right w:val="none" w:sz="0" w:space="0" w:color="auto"/>
              </w:divBdr>
            </w:div>
          </w:divsChild>
        </w:div>
        <w:div w:id="796067081">
          <w:marLeft w:val="0"/>
          <w:marRight w:val="0"/>
          <w:marTop w:val="0"/>
          <w:marBottom w:val="0"/>
          <w:divBdr>
            <w:top w:val="none" w:sz="0" w:space="0" w:color="auto"/>
            <w:left w:val="none" w:sz="0" w:space="0" w:color="auto"/>
            <w:bottom w:val="none" w:sz="0" w:space="0" w:color="auto"/>
            <w:right w:val="none" w:sz="0" w:space="0" w:color="auto"/>
          </w:divBdr>
          <w:divsChild>
            <w:div w:id="2005353671">
              <w:marLeft w:val="0"/>
              <w:marRight w:val="0"/>
              <w:marTop w:val="0"/>
              <w:marBottom w:val="0"/>
              <w:divBdr>
                <w:top w:val="none" w:sz="0" w:space="0" w:color="auto"/>
                <w:left w:val="none" w:sz="0" w:space="0" w:color="auto"/>
                <w:bottom w:val="none" w:sz="0" w:space="0" w:color="auto"/>
                <w:right w:val="none" w:sz="0" w:space="0" w:color="auto"/>
              </w:divBdr>
            </w:div>
          </w:divsChild>
        </w:div>
        <w:div w:id="1108089304">
          <w:marLeft w:val="0"/>
          <w:marRight w:val="0"/>
          <w:marTop w:val="0"/>
          <w:marBottom w:val="0"/>
          <w:divBdr>
            <w:top w:val="none" w:sz="0" w:space="0" w:color="auto"/>
            <w:left w:val="none" w:sz="0" w:space="0" w:color="auto"/>
            <w:bottom w:val="none" w:sz="0" w:space="0" w:color="auto"/>
            <w:right w:val="none" w:sz="0" w:space="0" w:color="auto"/>
          </w:divBdr>
          <w:divsChild>
            <w:div w:id="725252279">
              <w:marLeft w:val="0"/>
              <w:marRight w:val="0"/>
              <w:marTop w:val="0"/>
              <w:marBottom w:val="0"/>
              <w:divBdr>
                <w:top w:val="none" w:sz="0" w:space="0" w:color="auto"/>
                <w:left w:val="none" w:sz="0" w:space="0" w:color="auto"/>
                <w:bottom w:val="none" w:sz="0" w:space="0" w:color="auto"/>
                <w:right w:val="none" w:sz="0" w:space="0" w:color="auto"/>
              </w:divBdr>
            </w:div>
          </w:divsChild>
        </w:div>
        <w:div w:id="389575987">
          <w:marLeft w:val="0"/>
          <w:marRight w:val="0"/>
          <w:marTop w:val="0"/>
          <w:marBottom w:val="0"/>
          <w:divBdr>
            <w:top w:val="none" w:sz="0" w:space="0" w:color="auto"/>
            <w:left w:val="none" w:sz="0" w:space="0" w:color="auto"/>
            <w:bottom w:val="none" w:sz="0" w:space="0" w:color="auto"/>
            <w:right w:val="none" w:sz="0" w:space="0" w:color="auto"/>
          </w:divBdr>
          <w:divsChild>
            <w:div w:id="359161653">
              <w:marLeft w:val="0"/>
              <w:marRight w:val="0"/>
              <w:marTop w:val="0"/>
              <w:marBottom w:val="0"/>
              <w:divBdr>
                <w:top w:val="none" w:sz="0" w:space="0" w:color="auto"/>
                <w:left w:val="none" w:sz="0" w:space="0" w:color="auto"/>
                <w:bottom w:val="none" w:sz="0" w:space="0" w:color="auto"/>
                <w:right w:val="none" w:sz="0" w:space="0" w:color="auto"/>
              </w:divBdr>
            </w:div>
          </w:divsChild>
        </w:div>
        <w:div w:id="1002245435">
          <w:marLeft w:val="0"/>
          <w:marRight w:val="0"/>
          <w:marTop w:val="0"/>
          <w:marBottom w:val="0"/>
          <w:divBdr>
            <w:top w:val="none" w:sz="0" w:space="0" w:color="auto"/>
            <w:left w:val="none" w:sz="0" w:space="0" w:color="auto"/>
            <w:bottom w:val="none" w:sz="0" w:space="0" w:color="auto"/>
            <w:right w:val="none" w:sz="0" w:space="0" w:color="auto"/>
          </w:divBdr>
          <w:divsChild>
            <w:div w:id="1350717721">
              <w:marLeft w:val="0"/>
              <w:marRight w:val="0"/>
              <w:marTop w:val="0"/>
              <w:marBottom w:val="0"/>
              <w:divBdr>
                <w:top w:val="none" w:sz="0" w:space="0" w:color="auto"/>
                <w:left w:val="none" w:sz="0" w:space="0" w:color="auto"/>
                <w:bottom w:val="none" w:sz="0" w:space="0" w:color="auto"/>
                <w:right w:val="none" w:sz="0" w:space="0" w:color="auto"/>
              </w:divBdr>
            </w:div>
          </w:divsChild>
        </w:div>
        <w:div w:id="1267226774">
          <w:marLeft w:val="0"/>
          <w:marRight w:val="0"/>
          <w:marTop w:val="0"/>
          <w:marBottom w:val="0"/>
          <w:divBdr>
            <w:top w:val="none" w:sz="0" w:space="0" w:color="auto"/>
            <w:left w:val="none" w:sz="0" w:space="0" w:color="auto"/>
            <w:bottom w:val="none" w:sz="0" w:space="0" w:color="auto"/>
            <w:right w:val="none" w:sz="0" w:space="0" w:color="auto"/>
          </w:divBdr>
          <w:divsChild>
            <w:div w:id="268317174">
              <w:marLeft w:val="0"/>
              <w:marRight w:val="0"/>
              <w:marTop w:val="0"/>
              <w:marBottom w:val="0"/>
              <w:divBdr>
                <w:top w:val="none" w:sz="0" w:space="0" w:color="auto"/>
                <w:left w:val="none" w:sz="0" w:space="0" w:color="auto"/>
                <w:bottom w:val="none" w:sz="0" w:space="0" w:color="auto"/>
                <w:right w:val="none" w:sz="0" w:space="0" w:color="auto"/>
              </w:divBdr>
            </w:div>
          </w:divsChild>
        </w:div>
        <w:div w:id="306595851">
          <w:marLeft w:val="0"/>
          <w:marRight w:val="0"/>
          <w:marTop w:val="0"/>
          <w:marBottom w:val="0"/>
          <w:divBdr>
            <w:top w:val="none" w:sz="0" w:space="0" w:color="auto"/>
            <w:left w:val="none" w:sz="0" w:space="0" w:color="auto"/>
            <w:bottom w:val="none" w:sz="0" w:space="0" w:color="auto"/>
            <w:right w:val="none" w:sz="0" w:space="0" w:color="auto"/>
          </w:divBdr>
          <w:divsChild>
            <w:div w:id="62945783">
              <w:marLeft w:val="0"/>
              <w:marRight w:val="0"/>
              <w:marTop w:val="0"/>
              <w:marBottom w:val="0"/>
              <w:divBdr>
                <w:top w:val="none" w:sz="0" w:space="0" w:color="auto"/>
                <w:left w:val="none" w:sz="0" w:space="0" w:color="auto"/>
                <w:bottom w:val="none" w:sz="0" w:space="0" w:color="auto"/>
                <w:right w:val="none" w:sz="0" w:space="0" w:color="auto"/>
              </w:divBdr>
            </w:div>
          </w:divsChild>
        </w:div>
        <w:div w:id="389040312">
          <w:marLeft w:val="0"/>
          <w:marRight w:val="0"/>
          <w:marTop w:val="0"/>
          <w:marBottom w:val="0"/>
          <w:divBdr>
            <w:top w:val="none" w:sz="0" w:space="0" w:color="auto"/>
            <w:left w:val="none" w:sz="0" w:space="0" w:color="auto"/>
            <w:bottom w:val="none" w:sz="0" w:space="0" w:color="auto"/>
            <w:right w:val="none" w:sz="0" w:space="0" w:color="auto"/>
          </w:divBdr>
          <w:divsChild>
            <w:div w:id="1944259358">
              <w:marLeft w:val="0"/>
              <w:marRight w:val="0"/>
              <w:marTop w:val="0"/>
              <w:marBottom w:val="0"/>
              <w:divBdr>
                <w:top w:val="none" w:sz="0" w:space="0" w:color="auto"/>
                <w:left w:val="none" w:sz="0" w:space="0" w:color="auto"/>
                <w:bottom w:val="none" w:sz="0" w:space="0" w:color="auto"/>
                <w:right w:val="none" w:sz="0" w:space="0" w:color="auto"/>
              </w:divBdr>
            </w:div>
          </w:divsChild>
        </w:div>
        <w:div w:id="335425214">
          <w:marLeft w:val="0"/>
          <w:marRight w:val="0"/>
          <w:marTop w:val="0"/>
          <w:marBottom w:val="0"/>
          <w:divBdr>
            <w:top w:val="none" w:sz="0" w:space="0" w:color="auto"/>
            <w:left w:val="none" w:sz="0" w:space="0" w:color="auto"/>
            <w:bottom w:val="none" w:sz="0" w:space="0" w:color="auto"/>
            <w:right w:val="none" w:sz="0" w:space="0" w:color="auto"/>
          </w:divBdr>
          <w:divsChild>
            <w:div w:id="1307005147">
              <w:marLeft w:val="0"/>
              <w:marRight w:val="0"/>
              <w:marTop w:val="0"/>
              <w:marBottom w:val="0"/>
              <w:divBdr>
                <w:top w:val="none" w:sz="0" w:space="0" w:color="auto"/>
                <w:left w:val="none" w:sz="0" w:space="0" w:color="auto"/>
                <w:bottom w:val="none" w:sz="0" w:space="0" w:color="auto"/>
                <w:right w:val="none" w:sz="0" w:space="0" w:color="auto"/>
              </w:divBdr>
            </w:div>
          </w:divsChild>
        </w:div>
        <w:div w:id="249430697">
          <w:marLeft w:val="0"/>
          <w:marRight w:val="0"/>
          <w:marTop w:val="0"/>
          <w:marBottom w:val="0"/>
          <w:divBdr>
            <w:top w:val="none" w:sz="0" w:space="0" w:color="auto"/>
            <w:left w:val="none" w:sz="0" w:space="0" w:color="auto"/>
            <w:bottom w:val="none" w:sz="0" w:space="0" w:color="auto"/>
            <w:right w:val="none" w:sz="0" w:space="0" w:color="auto"/>
          </w:divBdr>
          <w:divsChild>
            <w:div w:id="1420560351">
              <w:marLeft w:val="0"/>
              <w:marRight w:val="0"/>
              <w:marTop w:val="0"/>
              <w:marBottom w:val="0"/>
              <w:divBdr>
                <w:top w:val="none" w:sz="0" w:space="0" w:color="auto"/>
                <w:left w:val="none" w:sz="0" w:space="0" w:color="auto"/>
                <w:bottom w:val="none" w:sz="0" w:space="0" w:color="auto"/>
                <w:right w:val="none" w:sz="0" w:space="0" w:color="auto"/>
              </w:divBdr>
            </w:div>
          </w:divsChild>
        </w:div>
        <w:div w:id="1332829237">
          <w:marLeft w:val="0"/>
          <w:marRight w:val="0"/>
          <w:marTop w:val="0"/>
          <w:marBottom w:val="0"/>
          <w:divBdr>
            <w:top w:val="none" w:sz="0" w:space="0" w:color="auto"/>
            <w:left w:val="none" w:sz="0" w:space="0" w:color="auto"/>
            <w:bottom w:val="none" w:sz="0" w:space="0" w:color="auto"/>
            <w:right w:val="none" w:sz="0" w:space="0" w:color="auto"/>
          </w:divBdr>
          <w:divsChild>
            <w:div w:id="221066105">
              <w:marLeft w:val="0"/>
              <w:marRight w:val="0"/>
              <w:marTop w:val="0"/>
              <w:marBottom w:val="0"/>
              <w:divBdr>
                <w:top w:val="none" w:sz="0" w:space="0" w:color="auto"/>
                <w:left w:val="none" w:sz="0" w:space="0" w:color="auto"/>
                <w:bottom w:val="none" w:sz="0" w:space="0" w:color="auto"/>
                <w:right w:val="none" w:sz="0" w:space="0" w:color="auto"/>
              </w:divBdr>
            </w:div>
          </w:divsChild>
        </w:div>
        <w:div w:id="1496335881">
          <w:marLeft w:val="0"/>
          <w:marRight w:val="0"/>
          <w:marTop w:val="0"/>
          <w:marBottom w:val="0"/>
          <w:divBdr>
            <w:top w:val="none" w:sz="0" w:space="0" w:color="auto"/>
            <w:left w:val="none" w:sz="0" w:space="0" w:color="auto"/>
            <w:bottom w:val="none" w:sz="0" w:space="0" w:color="auto"/>
            <w:right w:val="none" w:sz="0" w:space="0" w:color="auto"/>
          </w:divBdr>
          <w:divsChild>
            <w:div w:id="25836203">
              <w:marLeft w:val="0"/>
              <w:marRight w:val="0"/>
              <w:marTop w:val="0"/>
              <w:marBottom w:val="0"/>
              <w:divBdr>
                <w:top w:val="none" w:sz="0" w:space="0" w:color="auto"/>
                <w:left w:val="none" w:sz="0" w:space="0" w:color="auto"/>
                <w:bottom w:val="none" w:sz="0" w:space="0" w:color="auto"/>
                <w:right w:val="none" w:sz="0" w:space="0" w:color="auto"/>
              </w:divBdr>
            </w:div>
          </w:divsChild>
        </w:div>
        <w:div w:id="1391420709">
          <w:marLeft w:val="0"/>
          <w:marRight w:val="0"/>
          <w:marTop w:val="0"/>
          <w:marBottom w:val="0"/>
          <w:divBdr>
            <w:top w:val="none" w:sz="0" w:space="0" w:color="auto"/>
            <w:left w:val="none" w:sz="0" w:space="0" w:color="auto"/>
            <w:bottom w:val="none" w:sz="0" w:space="0" w:color="auto"/>
            <w:right w:val="none" w:sz="0" w:space="0" w:color="auto"/>
          </w:divBdr>
          <w:divsChild>
            <w:div w:id="1956323285">
              <w:marLeft w:val="0"/>
              <w:marRight w:val="0"/>
              <w:marTop w:val="0"/>
              <w:marBottom w:val="0"/>
              <w:divBdr>
                <w:top w:val="none" w:sz="0" w:space="0" w:color="auto"/>
                <w:left w:val="none" w:sz="0" w:space="0" w:color="auto"/>
                <w:bottom w:val="none" w:sz="0" w:space="0" w:color="auto"/>
                <w:right w:val="none" w:sz="0" w:space="0" w:color="auto"/>
              </w:divBdr>
            </w:div>
          </w:divsChild>
        </w:div>
        <w:div w:id="779304398">
          <w:marLeft w:val="0"/>
          <w:marRight w:val="0"/>
          <w:marTop w:val="0"/>
          <w:marBottom w:val="0"/>
          <w:divBdr>
            <w:top w:val="none" w:sz="0" w:space="0" w:color="auto"/>
            <w:left w:val="none" w:sz="0" w:space="0" w:color="auto"/>
            <w:bottom w:val="none" w:sz="0" w:space="0" w:color="auto"/>
            <w:right w:val="none" w:sz="0" w:space="0" w:color="auto"/>
          </w:divBdr>
          <w:divsChild>
            <w:div w:id="1879392058">
              <w:marLeft w:val="0"/>
              <w:marRight w:val="0"/>
              <w:marTop w:val="0"/>
              <w:marBottom w:val="0"/>
              <w:divBdr>
                <w:top w:val="none" w:sz="0" w:space="0" w:color="auto"/>
                <w:left w:val="none" w:sz="0" w:space="0" w:color="auto"/>
                <w:bottom w:val="none" w:sz="0" w:space="0" w:color="auto"/>
                <w:right w:val="none" w:sz="0" w:space="0" w:color="auto"/>
              </w:divBdr>
            </w:div>
          </w:divsChild>
        </w:div>
        <w:div w:id="89812495">
          <w:marLeft w:val="0"/>
          <w:marRight w:val="0"/>
          <w:marTop w:val="0"/>
          <w:marBottom w:val="0"/>
          <w:divBdr>
            <w:top w:val="none" w:sz="0" w:space="0" w:color="auto"/>
            <w:left w:val="none" w:sz="0" w:space="0" w:color="auto"/>
            <w:bottom w:val="none" w:sz="0" w:space="0" w:color="auto"/>
            <w:right w:val="none" w:sz="0" w:space="0" w:color="auto"/>
          </w:divBdr>
          <w:divsChild>
            <w:div w:id="765811959">
              <w:marLeft w:val="0"/>
              <w:marRight w:val="0"/>
              <w:marTop w:val="0"/>
              <w:marBottom w:val="0"/>
              <w:divBdr>
                <w:top w:val="none" w:sz="0" w:space="0" w:color="auto"/>
                <w:left w:val="none" w:sz="0" w:space="0" w:color="auto"/>
                <w:bottom w:val="none" w:sz="0" w:space="0" w:color="auto"/>
                <w:right w:val="none" w:sz="0" w:space="0" w:color="auto"/>
              </w:divBdr>
            </w:div>
          </w:divsChild>
        </w:div>
        <w:div w:id="1132558457">
          <w:marLeft w:val="0"/>
          <w:marRight w:val="0"/>
          <w:marTop w:val="0"/>
          <w:marBottom w:val="0"/>
          <w:divBdr>
            <w:top w:val="none" w:sz="0" w:space="0" w:color="auto"/>
            <w:left w:val="none" w:sz="0" w:space="0" w:color="auto"/>
            <w:bottom w:val="none" w:sz="0" w:space="0" w:color="auto"/>
            <w:right w:val="none" w:sz="0" w:space="0" w:color="auto"/>
          </w:divBdr>
          <w:divsChild>
            <w:div w:id="1355231734">
              <w:marLeft w:val="0"/>
              <w:marRight w:val="0"/>
              <w:marTop w:val="0"/>
              <w:marBottom w:val="0"/>
              <w:divBdr>
                <w:top w:val="none" w:sz="0" w:space="0" w:color="auto"/>
                <w:left w:val="none" w:sz="0" w:space="0" w:color="auto"/>
                <w:bottom w:val="none" w:sz="0" w:space="0" w:color="auto"/>
                <w:right w:val="none" w:sz="0" w:space="0" w:color="auto"/>
              </w:divBdr>
            </w:div>
          </w:divsChild>
        </w:div>
        <w:div w:id="1346398352">
          <w:marLeft w:val="0"/>
          <w:marRight w:val="0"/>
          <w:marTop w:val="0"/>
          <w:marBottom w:val="0"/>
          <w:divBdr>
            <w:top w:val="none" w:sz="0" w:space="0" w:color="auto"/>
            <w:left w:val="none" w:sz="0" w:space="0" w:color="auto"/>
            <w:bottom w:val="none" w:sz="0" w:space="0" w:color="auto"/>
            <w:right w:val="none" w:sz="0" w:space="0" w:color="auto"/>
          </w:divBdr>
          <w:divsChild>
            <w:div w:id="1745224926">
              <w:marLeft w:val="0"/>
              <w:marRight w:val="0"/>
              <w:marTop w:val="0"/>
              <w:marBottom w:val="0"/>
              <w:divBdr>
                <w:top w:val="none" w:sz="0" w:space="0" w:color="auto"/>
                <w:left w:val="none" w:sz="0" w:space="0" w:color="auto"/>
                <w:bottom w:val="none" w:sz="0" w:space="0" w:color="auto"/>
                <w:right w:val="none" w:sz="0" w:space="0" w:color="auto"/>
              </w:divBdr>
            </w:div>
          </w:divsChild>
        </w:div>
        <w:div w:id="1843812459">
          <w:marLeft w:val="0"/>
          <w:marRight w:val="0"/>
          <w:marTop w:val="0"/>
          <w:marBottom w:val="0"/>
          <w:divBdr>
            <w:top w:val="none" w:sz="0" w:space="0" w:color="auto"/>
            <w:left w:val="none" w:sz="0" w:space="0" w:color="auto"/>
            <w:bottom w:val="none" w:sz="0" w:space="0" w:color="auto"/>
            <w:right w:val="none" w:sz="0" w:space="0" w:color="auto"/>
          </w:divBdr>
          <w:divsChild>
            <w:div w:id="222102010">
              <w:marLeft w:val="0"/>
              <w:marRight w:val="0"/>
              <w:marTop w:val="0"/>
              <w:marBottom w:val="0"/>
              <w:divBdr>
                <w:top w:val="none" w:sz="0" w:space="0" w:color="auto"/>
                <w:left w:val="none" w:sz="0" w:space="0" w:color="auto"/>
                <w:bottom w:val="none" w:sz="0" w:space="0" w:color="auto"/>
                <w:right w:val="none" w:sz="0" w:space="0" w:color="auto"/>
              </w:divBdr>
            </w:div>
          </w:divsChild>
        </w:div>
        <w:div w:id="1747339880">
          <w:marLeft w:val="0"/>
          <w:marRight w:val="0"/>
          <w:marTop w:val="0"/>
          <w:marBottom w:val="0"/>
          <w:divBdr>
            <w:top w:val="none" w:sz="0" w:space="0" w:color="auto"/>
            <w:left w:val="none" w:sz="0" w:space="0" w:color="auto"/>
            <w:bottom w:val="none" w:sz="0" w:space="0" w:color="auto"/>
            <w:right w:val="none" w:sz="0" w:space="0" w:color="auto"/>
          </w:divBdr>
          <w:divsChild>
            <w:div w:id="786697813">
              <w:marLeft w:val="0"/>
              <w:marRight w:val="0"/>
              <w:marTop w:val="0"/>
              <w:marBottom w:val="0"/>
              <w:divBdr>
                <w:top w:val="none" w:sz="0" w:space="0" w:color="auto"/>
                <w:left w:val="none" w:sz="0" w:space="0" w:color="auto"/>
                <w:bottom w:val="none" w:sz="0" w:space="0" w:color="auto"/>
                <w:right w:val="none" w:sz="0" w:space="0" w:color="auto"/>
              </w:divBdr>
            </w:div>
          </w:divsChild>
        </w:div>
        <w:div w:id="744567139">
          <w:marLeft w:val="0"/>
          <w:marRight w:val="0"/>
          <w:marTop w:val="0"/>
          <w:marBottom w:val="0"/>
          <w:divBdr>
            <w:top w:val="none" w:sz="0" w:space="0" w:color="auto"/>
            <w:left w:val="none" w:sz="0" w:space="0" w:color="auto"/>
            <w:bottom w:val="none" w:sz="0" w:space="0" w:color="auto"/>
            <w:right w:val="none" w:sz="0" w:space="0" w:color="auto"/>
          </w:divBdr>
          <w:divsChild>
            <w:div w:id="268708031">
              <w:marLeft w:val="0"/>
              <w:marRight w:val="0"/>
              <w:marTop w:val="0"/>
              <w:marBottom w:val="0"/>
              <w:divBdr>
                <w:top w:val="none" w:sz="0" w:space="0" w:color="auto"/>
                <w:left w:val="none" w:sz="0" w:space="0" w:color="auto"/>
                <w:bottom w:val="none" w:sz="0" w:space="0" w:color="auto"/>
                <w:right w:val="none" w:sz="0" w:space="0" w:color="auto"/>
              </w:divBdr>
            </w:div>
          </w:divsChild>
        </w:div>
        <w:div w:id="1506627093">
          <w:marLeft w:val="0"/>
          <w:marRight w:val="0"/>
          <w:marTop w:val="0"/>
          <w:marBottom w:val="0"/>
          <w:divBdr>
            <w:top w:val="none" w:sz="0" w:space="0" w:color="auto"/>
            <w:left w:val="none" w:sz="0" w:space="0" w:color="auto"/>
            <w:bottom w:val="none" w:sz="0" w:space="0" w:color="auto"/>
            <w:right w:val="none" w:sz="0" w:space="0" w:color="auto"/>
          </w:divBdr>
          <w:divsChild>
            <w:div w:id="1226525397">
              <w:marLeft w:val="0"/>
              <w:marRight w:val="0"/>
              <w:marTop w:val="0"/>
              <w:marBottom w:val="0"/>
              <w:divBdr>
                <w:top w:val="none" w:sz="0" w:space="0" w:color="auto"/>
                <w:left w:val="none" w:sz="0" w:space="0" w:color="auto"/>
                <w:bottom w:val="none" w:sz="0" w:space="0" w:color="auto"/>
                <w:right w:val="none" w:sz="0" w:space="0" w:color="auto"/>
              </w:divBdr>
            </w:div>
          </w:divsChild>
        </w:div>
        <w:div w:id="2014408754">
          <w:marLeft w:val="0"/>
          <w:marRight w:val="0"/>
          <w:marTop w:val="0"/>
          <w:marBottom w:val="0"/>
          <w:divBdr>
            <w:top w:val="none" w:sz="0" w:space="0" w:color="auto"/>
            <w:left w:val="none" w:sz="0" w:space="0" w:color="auto"/>
            <w:bottom w:val="none" w:sz="0" w:space="0" w:color="auto"/>
            <w:right w:val="none" w:sz="0" w:space="0" w:color="auto"/>
          </w:divBdr>
          <w:divsChild>
            <w:div w:id="396904806">
              <w:marLeft w:val="0"/>
              <w:marRight w:val="0"/>
              <w:marTop w:val="0"/>
              <w:marBottom w:val="0"/>
              <w:divBdr>
                <w:top w:val="none" w:sz="0" w:space="0" w:color="auto"/>
                <w:left w:val="none" w:sz="0" w:space="0" w:color="auto"/>
                <w:bottom w:val="none" w:sz="0" w:space="0" w:color="auto"/>
                <w:right w:val="none" w:sz="0" w:space="0" w:color="auto"/>
              </w:divBdr>
            </w:div>
          </w:divsChild>
        </w:div>
        <w:div w:id="491334390">
          <w:marLeft w:val="0"/>
          <w:marRight w:val="0"/>
          <w:marTop w:val="0"/>
          <w:marBottom w:val="0"/>
          <w:divBdr>
            <w:top w:val="none" w:sz="0" w:space="0" w:color="auto"/>
            <w:left w:val="none" w:sz="0" w:space="0" w:color="auto"/>
            <w:bottom w:val="none" w:sz="0" w:space="0" w:color="auto"/>
            <w:right w:val="none" w:sz="0" w:space="0" w:color="auto"/>
          </w:divBdr>
          <w:divsChild>
            <w:div w:id="1612929918">
              <w:marLeft w:val="0"/>
              <w:marRight w:val="0"/>
              <w:marTop w:val="0"/>
              <w:marBottom w:val="0"/>
              <w:divBdr>
                <w:top w:val="none" w:sz="0" w:space="0" w:color="auto"/>
                <w:left w:val="none" w:sz="0" w:space="0" w:color="auto"/>
                <w:bottom w:val="none" w:sz="0" w:space="0" w:color="auto"/>
                <w:right w:val="none" w:sz="0" w:space="0" w:color="auto"/>
              </w:divBdr>
            </w:div>
          </w:divsChild>
        </w:div>
        <w:div w:id="908923101">
          <w:marLeft w:val="0"/>
          <w:marRight w:val="0"/>
          <w:marTop w:val="0"/>
          <w:marBottom w:val="0"/>
          <w:divBdr>
            <w:top w:val="none" w:sz="0" w:space="0" w:color="auto"/>
            <w:left w:val="none" w:sz="0" w:space="0" w:color="auto"/>
            <w:bottom w:val="none" w:sz="0" w:space="0" w:color="auto"/>
            <w:right w:val="none" w:sz="0" w:space="0" w:color="auto"/>
          </w:divBdr>
          <w:divsChild>
            <w:div w:id="1000276089">
              <w:marLeft w:val="0"/>
              <w:marRight w:val="0"/>
              <w:marTop w:val="0"/>
              <w:marBottom w:val="0"/>
              <w:divBdr>
                <w:top w:val="none" w:sz="0" w:space="0" w:color="auto"/>
                <w:left w:val="none" w:sz="0" w:space="0" w:color="auto"/>
                <w:bottom w:val="none" w:sz="0" w:space="0" w:color="auto"/>
                <w:right w:val="none" w:sz="0" w:space="0" w:color="auto"/>
              </w:divBdr>
            </w:div>
          </w:divsChild>
        </w:div>
        <w:div w:id="904222674">
          <w:marLeft w:val="0"/>
          <w:marRight w:val="0"/>
          <w:marTop w:val="0"/>
          <w:marBottom w:val="0"/>
          <w:divBdr>
            <w:top w:val="none" w:sz="0" w:space="0" w:color="auto"/>
            <w:left w:val="none" w:sz="0" w:space="0" w:color="auto"/>
            <w:bottom w:val="none" w:sz="0" w:space="0" w:color="auto"/>
            <w:right w:val="none" w:sz="0" w:space="0" w:color="auto"/>
          </w:divBdr>
          <w:divsChild>
            <w:div w:id="1890917079">
              <w:marLeft w:val="0"/>
              <w:marRight w:val="0"/>
              <w:marTop w:val="0"/>
              <w:marBottom w:val="0"/>
              <w:divBdr>
                <w:top w:val="none" w:sz="0" w:space="0" w:color="auto"/>
                <w:left w:val="none" w:sz="0" w:space="0" w:color="auto"/>
                <w:bottom w:val="none" w:sz="0" w:space="0" w:color="auto"/>
                <w:right w:val="none" w:sz="0" w:space="0" w:color="auto"/>
              </w:divBdr>
            </w:div>
          </w:divsChild>
        </w:div>
        <w:div w:id="1228495645">
          <w:marLeft w:val="0"/>
          <w:marRight w:val="0"/>
          <w:marTop w:val="0"/>
          <w:marBottom w:val="0"/>
          <w:divBdr>
            <w:top w:val="none" w:sz="0" w:space="0" w:color="auto"/>
            <w:left w:val="none" w:sz="0" w:space="0" w:color="auto"/>
            <w:bottom w:val="none" w:sz="0" w:space="0" w:color="auto"/>
            <w:right w:val="none" w:sz="0" w:space="0" w:color="auto"/>
          </w:divBdr>
          <w:divsChild>
            <w:div w:id="1202746848">
              <w:marLeft w:val="0"/>
              <w:marRight w:val="0"/>
              <w:marTop w:val="0"/>
              <w:marBottom w:val="0"/>
              <w:divBdr>
                <w:top w:val="none" w:sz="0" w:space="0" w:color="auto"/>
                <w:left w:val="none" w:sz="0" w:space="0" w:color="auto"/>
                <w:bottom w:val="none" w:sz="0" w:space="0" w:color="auto"/>
                <w:right w:val="none" w:sz="0" w:space="0" w:color="auto"/>
              </w:divBdr>
            </w:div>
          </w:divsChild>
        </w:div>
        <w:div w:id="1088385144">
          <w:marLeft w:val="0"/>
          <w:marRight w:val="0"/>
          <w:marTop w:val="0"/>
          <w:marBottom w:val="0"/>
          <w:divBdr>
            <w:top w:val="none" w:sz="0" w:space="0" w:color="auto"/>
            <w:left w:val="none" w:sz="0" w:space="0" w:color="auto"/>
            <w:bottom w:val="none" w:sz="0" w:space="0" w:color="auto"/>
            <w:right w:val="none" w:sz="0" w:space="0" w:color="auto"/>
          </w:divBdr>
          <w:divsChild>
            <w:div w:id="207453431">
              <w:marLeft w:val="0"/>
              <w:marRight w:val="0"/>
              <w:marTop w:val="0"/>
              <w:marBottom w:val="0"/>
              <w:divBdr>
                <w:top w:val="none" w:sz="0" w:space="0" w:color="auto"/>
                <w:left w:val="none" w:sz="0" w:space="0" w:color="auto"/>
                <w:bottom w:val="none" w:sz="0" w:space="0" w:color="auto"/>
                <w:right w:val="none" w:sz="0" w:space="0" w:color="auto"/>
              </w:divBdr>
            </w:div>
          </w:divsChild>
        </w:div>
        <w:div w:id="1608152613">
          <w:marLeft w:val="0"/>
          <w:marRight w:val="0"/>
          <w:marTop w:val="0"/>
          <w:marBottom w:val="0"/>
          <w:divBdr>
            <w:top w:val="none" w:sz="0" w:space="0" w:color="auto"/>
            <w:left w:val="none" w:sz="0" w:space="0" w:color="auto"/>
            <w:bottom w:val="none" w:sz="0" w:space="0" w:color="auto"/>
            <w:right w:val="none" w:sz="0" w:space="0" w:color="auto"/>
          </w:divBdr>
          <w:divsChild>
            <w:div w:id="1234391225">
              <w:marLeft w:val="0"/>
              <w:marRight w:val="0"/>
              <w:marTop w:val="0"/>
              <w:marBottom w:val="0"/>
              <w:divBdr>
                <w:top w:val="none" w:sz="0" w:space="0" w:color="auto"/>
                <w:left w:val="none" w:sz="0" w:space="0" w:color="auto"/>
                <w:bottom w:val="none" w:sz="0" w:space="0" w:color="auto"/>
                <w:right w:val="none" w:sz="0" w:space="0" w:color="auto"/>
              </w:divBdr>
            </w:div>
          </w:divsChild>
        </w:div>
        <w:div w:id="692262767">
          <w:marLeft w:val="0"/>
          <w:marRight w:val="0"/>
          <w:marTop w:val="0"/>
          <w:marBottom w:val="0"/>
          <w:divBdr>
            <w:top w:val="none" w:sz="0" w:space="0" w:color="auto"/>
            <w:left w:val="none" w:sz="0" w:space="0" w:color="auto"/>
            <w:bottom w:val="none" w:sz="0" w:space="0" w:color="auto"/>
            <w:right w:val="none" w:sz="0" w:space="0" w:color="auto"/>
          </w:divBdr>
          <w:divsChild>
            <w:div w:id="487526472">
              <w:marLeft w:val="0"/>
              <w:marRight w:val="0"/>
              <w:marTop w:val="0"/>
              <w:marBottom w:val="0"/>
              <w:divBdr>
                <w:top w:val="none" w:sz="0" w:space="0" w:color="auto"/>
                <w:left w:val="none" w:sz="0" w:space="0" w:color="auto"/>
                <w:bottom w:val="none" w:sz="0" w:space="0" w:color="auto"/>
                <w:right w:val="none" w:sz="0" w:space="0" w:color="auto"/>
              </w:divBdr>
            </w:div>
          </w:divsChild>
        </w:div>
        <w:div w:id="1711764170">
          <w:marLeft w:val="0"/>
          <w:marRight w:val="0"/>
          <w:marTop w:val="0"/>
          <w:marBottom w:val="0"/>
          <w:divBdr>
            <w:top w:val="none" w:sz="0" w:space="0" w:color="auto"/>
            <w:left w:val="none" w:sz="0" w:space="0" w:color="auto"/>
            <w:bottom w:val="none" w:sz="0" w:space="0" w:color="auto"/>
            <w:right w:val="none" w:sz="0" w:space="0" w:color="auto"/>
          </w:divBdr>
          <w:divsChild>
            <w:div w:id="244654138">
              <w:marLeft w:val="0"/>
              <w:marRight w:val="0"/>
              <w:marTop w:val="0"/>
              <w:marBottom w:val="0"/>
              <w:divBdr>
                <w:top w:val="none" w:sz="0" w:space="0" w:color="auto"/>
                <w:left w:val="none" w:sz="0" w:space="0" w:color="auto"/>
                <w:bottom w:val="none" w:sz="0" w:space="0" w:color="auto"/>
                <w:right w:val="none" w:sz="0" w:space="0" w:color="auto"/>
              </w:divBdr>
            </w:div>
          </w:divsChild>
        </w:div>
        <w:div w:id="453253533">
          <w:marLeft w:val="0"/>
          <w:marRight w:val="0"/>
          <w:marTop w:val="0"/>
          <w:marBottom w:val="0"/>
          <w:divBdr>
            <w:top w:val="none" w:sz="0" w:space="0" w:color="auto"/>
            <w:left w:val="none" w:sz="0" w:space="0" w:color="auto"/>
            <w:bottom w:val="none" w:sz="0" w:space="0" w:color="auto"/>
            <w:right w:val="none" w:sz="0" w:space="0" w:color="auto"/>
          </w:divBdr>
          <w:divsChild>
            <w:div w:id="1594513141">
              <w:marLeft w:val="0"/>
              <w:marRight w:val="0"/>
              <w:marTop w:val="0"/>
              <w:marBottom w:val="0"/>
              <w:divBdr>
                <w:top w:val="none" w:sz="0" w:space="0" w:color="auto"/>
                <w:left w:val="none" w:sz="0" w:space="0" w:color="auto"/>
                <w:bottom w:val="none" w:sz="0" w:space="0" w:color="auto"/>
                <w:right w:val="none" w:sz="0" w:space="0" w:color="auto"/>
              </w:divBdr>
            </w:div>
          </w:divsChild>
        </w:div>
        <w:div w:id="1813324633">
          <w:marLeft w:val="0"/>
          <w:marRight w:val="0"/>
          <w:marTop w:val="0"/>
          <w:marBottom w:val="0"/>
          <w:divBdr>
            <w:top w:val="none" w:sz="0" w:space="0" w:color="auto"/>
            <w:left w:val="none" w:sz="0" w:space="0" w:color="auto"/>
            <w:bottom w:val="none" w:sz="0" w:space="0" w:color="auto"/>
            <w:right w:val="none" w:sz="0" w:space="0" w:color="auto"/>
          </w:divBdr>
          <w:divsChild>
            <w:div w:id="988676105">
              <w:marLeft w:val="0"/>
              <w:marRight w:val="0"/>
              <w:marTop w:val="0"/>
              <w:marBottom w:val="0"/>
              <w:divBdr>
                <w:top w:val="none" w:sz="0" w:space="0" w:color="auto"/>
                <w:left w:val="none" w:sz="0" w:space="0" w:color="auto"/>
                <w:bottom w:val="none" w:sz="0" w:space="0" w:color="auto"/>
                <w:right w:val="none" w:sz="0" w:space="0" w:color="auto"/>
              </w:divBdr>
            </w:div>
          </w:divsChild>
        </w:div>
        <w:div w:id="877283669">
          <w:marLeft w:val="0"/>
          <w:marRight w:val="0"/>
          <w:marTop w:val="0"/>
          <w:marBottom w:val="0"/>
          <w:divBdr>
            <w:top w:val="none" w:sz="0" w:space="0" w:color="auto"/>
            <w:left w:val="none" w:sz="0" w:space="0" w:color="auto"/>
            <w:bottom w:val="none" w:sz="0" w:space="0" w:color="auto"/>
            <w:right w:val="none" w:sz="0" w:space="0" w:color="auto"/>
          </w:divBdr>
          <w:divsChild>
            <w:div w:id="756174831">
              <w:marLeft w:val="0"/>
              <w:marRight w:val="0"/>
              <w:marTop w:val="0"/>
              <w:marBottom w:val="0"/>
              <w:divBdr>
                <w:top w:val="none" w:sz="0" w:space="0" w:color="auto"/>
                <w:left w:val="none" w:sz="0" w:space="0" w:color="auto"/>
                <w:bottom w:val="none" w:sz="0" w:space="0" w:color="auto"/>
                <w:right w:val="none" w:sz="0" w:space="0" w:color="auto"/>
              </w:divBdr>
            </w:div>
          </w:divsChild>
        </w:div>
        <w:div w:id="708996889">
          <w:marLeft w:val="0"/>
          <w:marRight w:val="0"/>
          <w:marTop w:val="0"/>
          <w:marBottom w:val="0"/>
          <w:divBdr>
            <w:top w:val="none" w:sz="0" w:space="0" w:color="auto"/>
            <w:left w:val="none" w:sz="0" w:space="0" w:color="auto"/>
            <w:bottom w:val="none" w:sz="0" w:space="0" w:color="auto"/>
            <w:right w:val="none" w:sz="0" w:space="0" w:color="auto"/>
          </w:divBdr>
          <w:divsChild>
            <w:div w:id="1651786014">
              <w:marLeft w:val="0"/>
              <w:marRight w:val="0"/>
              <w:marTop w:val="0"/>
              <w:marBottom w:val="0"/>
              <w:divBdr>
                <w:top w:val="none" w:sz="0" w:space="0" w:color="auto"/>
                <w:left w:val="none" w:sz="0" w:space="0" w:color="auto"/>
                <w:bottom w:val="none" w:sz="0" w:space="0" w:color="auto"/>
                <w:right w:val="none" w:sz="0" w:space="0" w:color="auto"/>
              </w:divBdr>
            </w:div>
          </w:divsChild>
        </w:div>
        <w:div w:id="1026372146">
          <w:marLeft w:val="0"/>
          <w:marRight w:val="0"/>
          <w:marTop w:val="0"/>
          <w:marBottom w:val="0"/>
          <w:divBdr>
            <w:top w:val="none" w:sz="0" w:space="0" w:color="auto"/>
            <w:left w:val="none" w:sz="0" w:space="0" w:color="auto"/>
            <w:bottom w:val="none" w:sz="0" w:space="0" w:color="auto"/>
            <w:right w:val="none" w:sz="0" w:space="0" w:color="auto"/>
          </w:divBdr>
          <w:divsChild>
            <w:div w:id="1110395984">
              <w:marLeft w:val="0"/>
              <w:marRight w:val="0"/>
              <w:marTop w:val="0"/>
              <w:marBottom w:val="0"/>
              <w:divBdr>
                <w:top w:val="none" w:sz="0" w:space="0" w:color="auto"/>
                <w:left w:val="none" w:sz="0" w:space="0" w:color="auto"/>
                <w:bottom w:val="none" w:sz="0" w:space="0" w:color="auto"/>
                <w:right w:val="none" w:sz="0" w:space="0" w:color="auto"/>
              </w:divBdr>
            </w:div>
          </w:divsChild>
        </w:div>
        <w:div w:id="966394698">
          <w:marLeft w:val="0"/>
          <w:marRight w:val="0"/>
          <w:marTop w:val="0"/>
          <w:marBottom w:val="0"/>
          <w:divBdr>
            <w:top w:val="none" w:sz="0" w:space="0" w:color="auto"/>
            <w:left w:val="none" w:sz="0" w:space="0" w:color="auto"/>
            <w:bottom w:val="none" w:sz="0" w:space="0" w:color="auto"/>
            <w:right w:val="none" w:sz="0" w:space="0" w:color="auto"/>
          </w:divBdr>
          <w:divsChild>
            <w:div w:id="1306739421">
              <w:marLeft w:val="0"/>
              <w:marRight w:val="0"/>
              <w:marTop w:val="0"/>
              <w:marBottom w:val="0"/>
              <w:divBdr>
                <w:top w:val="none" w:sz="0" w:space="0" w:color="auto"/>
                <w:left w:val="none" w:sz="0" w:space="0" w:color="auto"/>
                <w:bottom w:val="none" w:sz="0" w:space="0" w:color="auto"/>
                <w:right w:val="none" w:sz="0" w:space="0" w:color="auto"/>
              </w:divBdr>
            </w:div>
          </w:divsChild>
        </w:div>
        <w:div w:id="1520851400">
          <w:marLeft w:val="0"/>
          <w:marRight w:val="0"/>
          <w:marTop w:val="0"/>
          <w:marBottom w:val="0"/>
          <w:divBdr>
            <w:top w:val="none" w:sz="0" w:space="0" w:color="auto"/>
            <w:left w:val="none" w:sz="0" w:space="0" w:color="auto"/>
            <w:bottom w:val="none" w:sz="0" w:space="0" w:color="auto"/>
            <w:right w:val="none" w:sz="0" w:space="0" w:color="auto"/>
          </w:divBdr>
          <w:divsChild>
            <w:div w:id="794712539">
              <w:marLeft w:val="0"/>
              <w:marRight w:val="0"/>
              <w:marTop w:val="0"/>
              <w:marBottom w:val="0"/>
              <w:divBdr>
                <w:top w:val="none" w:sz="0" w:space="0" w:color="auto"/>
                <w:left w:val="none" w:sz="0" w:space="0" w:color="auto"/>
                <w:bottom w:val="none" w:sz="0" w:space="0" w:color="auto"/>
                <w:right w:val="none" w:sz="0" w:space="0" w:color="auto"/>
              </w:divBdr>
            </w:div>
          </w:divsChild>
        </w:div>
        <w:div w:id="321588204">
          <w:marLeft w:val="0"/>
          <w:marRight w:val="0"/>
          <w:marTop w:val="0"/>
          <w:marBottom w:val="0"/>
          <w:divBdr>
            <w:top w:val="none" w:sz="0" w:space="0" w:color="auto"/>
            <w:left w:val="none" w:sz="0" w:space="0" w:color="auto"/>
            <w:bottom w:val="none" w:sz="0" w:space="0" w:color="auto"/>
            <w:right w:val="none" w:sz="0" w:space="0" w:color="auto"/>
          </w:divBdr>
          <w:divsChild>
            <w:div w:id="1585534772">
              <w:marLeft w:val="0"/>
              <w:marRight w:val="0"/>
              <w:marTop w:val="0"/>
              <w:marBottom w:val="0"/>
              <w:divBdr>
                <w:top w:val="none" w:sz="0" w:space="0" w:color="auto"/>
                <w:left w:val="none" w:sz="0" w:space="0" w:color="auto"/>
                <w:bottom w:val="none" w:sz="0" w:space="0" w:color="auto"/>
                <w:right w:val="none" w:sz="0" w:space="0" w:color="auto"/>
              </w:divBdr>
            </w:div>
          </w:divsChild>
        </w:div>
        <w:div w:id="767576696">
          <w:marLeft w:val="0"/>
          <w:marRight w:val="0"/>
          <w:marTop w:val="0"/>
          <w:marBottom w:val="0"/>
          <w:divBdr>
            <w:top w:val="none" w:sz="0" w:space="0" w:color="auto"/>
            <w:left w:val="none" w:sz="0" w:space="0" w:color="auto"/>
            <w:bottom w:val="none" w:sz="0" w:space="0" w:color="auto"/>
            <w:right w:val="none" w:sz="0" w:space="0" w:color="auto"/>
          </w:divBdr>
          <w:divsChild>
            <w:div w:id="15448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hyperlink" Target="https://osap.gov.on.ca/OSAPPortal/en/PostsecondaryEducation/OSAP/Forms/index.htm" TargetMode="External"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4.svg" Id="rId12" /><Relationship Type="http://schemas.openxmlformats.org/officeDocument/2006/relationships/image" Target="media/image8.svg" Id="rId17" /><Relationship Type="http://schemas.openxmlformats.org/officeDocument/2006/relationships/hyperlink" Target="https://humber.ca/student-life/swac/contact-us/accessible-learning-services-campus-contact-information"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0.svg" Id="rId20" /><Relationship Type="http://schemas.openxmlformats.org/officeDocument/2006/relationships/image" Target="media/image15.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image" Target="media/image13.pn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https://www.ontario.ca/page/how-apply-osap" TargetMode="External" Id="rId15" /><Relationship Type="http://schemas.openxmlformats.org/officeDocument/2006/relationships/hyperlink" Target="https://humber.ca/student-life/swac/contact-us/accessible-learning-services-campus-contact-information" TargetMode="External" Id="rId23"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hyperlink" Target="https://humber.ca/student-life/swac/accessible-learning" TargetMode="External" Id="rId31"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svg" Id="rId14" /><Relationship Type="http://schemas.openxmlformats.org/officeDocument/2006/relationships/image" Target="media/image12.svg" Id="rId22" /><Relationship Type="http://schemas.openxmlformats.org/officeDocument/2006/relationships/hyperlink" Target="mailto:finaid@humber.ca" TargetMode="External" Id="rId27" /><Relationship Type="http://schemas.openxmlformats.org/officeDocument/2006/relationships/hyperlink" Target="mailto:accessible-learning@humber.ca" TargetMode="External" Id="rId30" /><Relationship Type="http://schemas.openxmlformats.org/officeDocument/2006/relationships/webSettings" Target="webSettings.xml" Id="rId8" /><Relationship Type="http://schemas.openxmlformats.org/officeDocument/2006/relationships/hyperlink" Target="mailto:finaid@guelphhumber.ca" TargetMode="External" Id="Ra2850902a73a499b" /><Relationship Type="http://schemas.openxmlformats.org/officeDocument/2006/relationships/hyperlink" Target="https://outlook.office365.com/owa/calendar/StudentFinancialServices1@uoguelphca.onmicrosoft.com/bookings/" TargetMode="External" Id="Red0ff37d8d33478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b8f5c011-6dd1-4a24-8535-50733877fa5c" xsi:nil="true"/>
    <SharedWithUsers xmlns="df0973d0-ef1b-49e7-b96b-29b873ab85d0">
      <UserInfo>
        <DisplayName/>
        <AccountId xsi:nil="true"/>
        <AccountType/>
      </UserInfo>
    </SharedWithUsers>
    <lcf76f155ced4ddcb4097134ff3c332f xmlns="b8f5c011-6dd1-4a24-8535-50733877fa5c">
      <Terms xmlns="http://schemas.microsoft.com/office/infopath/2007/PartnerControls"/>
    </lcf76f155ced4ddcb4097134ff3c332f>
    <TaxCatchAll xmlns="df0973d0-ef1b-49e7-b96b-29b873ab85d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54353F0EC89C46AFFF9BF6F5D59774" ma:contentTypeVersion="20" ma:contentTypeDescription="Create a new document." ma:contentTypeScope="" ma:versionID="217a1fc4fa084a8c8b93ba8b61e213b9">
  <xsd:schema xmlns:xsd="http://www.w3.org/2001/XMLSchema" xmlns:xs="http://www.w3.org/2001/XMLSchema" xmlns:p="http://schemas.microsoft.com/office/2006/metadata/properties" xmlns:ns2="b8f5c011-6dd1-4a24-8535-50733877fa5c" xmlns:ns3="df0973d0-ef1b-49e7-b96b-29b873ab85d0" targetNamespace="http://schemas.microsoft.com/office/2006/metadata/properties" ma:root="true" ma:fieldsID="cc529e85444c0e8ba3f10d19ef1b167d" ns2:_="" ns3:_="">
    <xsd:import namespace="b8f5c011-6dd1-4a24-8535-50733877fa5c"/>
    <xsd:import namespace="df0973d0-ef1b-49e7-b96b-29b873ab85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5c011-6dd1-4a24-8535-50733877f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12cebd-6e91-4712-9e29-3224073d0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0973d0-ef1b-49e7-b96b-29b873ab85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49c11a-f39e-4d0c-a36c-c1f9325d792a}" ma:internalName="TaxCatchAll" ma:showField="CatchAllData" ma:web="df0973d0-ef1b-49e7-b96b-29b873ab85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43644-42BC-45BE-B843-E44F08F3686D}">
  <ds:schemaRefs>
    <ds:schemaRef ds:uri="http://schemas.microsoft.com/sharepoint/v3/contenttype/forms"/>
  </ds:schemaRefs>
</ds:datastoreItem>
</file>

<file path=customXml/itemProps2.xml><?xml version="1.0" encoding="utf-8"?>
<ds:datastoreItem xmlns:ds="http://schemas.openxmlformats.org/officeDocument/2006/customXml" ds:itemID="{E24DDB4B-7FF6-4CAD-A4DC-FFFCFEA1833C}">
  <ds:schemaRefs>
    <ds:schemaRef ds:uri="http://schemas.microsoft.com/office/2006/metadata/properties"/>
    <ds:schemaRef ds:uri="http://schemas.microsoft.com/office/infopath/2007/PartnerControls"/>
    <ds:schemaRef ds:uri="b8f5c011-6dd1-4a24-8535-50733877fa5c"/>
    <ds:schemaRef ds:uri="df0973d0-ef1b-49e7-b96b-29b873ab85d0"/>
  </ds:schemaRefs>
</ds:datastoreItem>
</file>

<file path=customXml/itemProps3.xml><?xml version="1.0" encoding="utf-8"?>
<ds:datastoreItem xmlns:ds="http://schemas.openxmlformats.org/officeDocument/2006/customXml" ds:itemID="{88463582-B599-4D02-B87B-191B00C19402}">
  <ds:schemaRefs>
    <ds:schemaRef ds:uri="http://schemas.openxmlformats.org/officeDocument/2006/bibliography"/>
  </ds:schemaRefs>
</ds:datastoreItem>
</file>

<file path=customXml/itemProps4.xml><?xml version="1.0" encoding="utf-8"?>
<ds:datastoreItem xmlns:ds="http://schemas.openxmlformats.org/officeDocument/2006/customXml" ds:itemID="{BB99F9E5-8952-4552-81DA-B9D893311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5c011-6dd1-4a24-8535-50733877fa5c"/>
    <ds:schemaRef ds:uri="df0973d0-ef1b-49e7-b96b-29b873ab8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Humber College ITAL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Ly Tran</dc:creator>
  <keywords/>
  <dc:description/>
  <lastModifiedBy>Ly Tran</lastModifiedBy>
  <revision>42</revision>
  <dcterms:created xsi:type="dcterms:W3CDTF">2024-08-01T13:49:00.0000000Z</dcterms:created>
  <dcterms:modified xsi:type="dcterms:W3CDTF">2024-08-06T19:05:36.3725241Z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81310fc6-91e3-4086-86fe-be807791446f</vt:lpwstr>
  </property>
  <property fmtid="{D5CDD505-2E9C-101B-9397-08002B2CF9AE}" pid="3" name="MediaServiceImageTags">
    <vt:lpwstr/>
  </property>
  <property fmtid="{D5CDD505-2E9C-101B-9397-08002B2CF9AE}" pid="4" name="ContentTypeId">
    <vt:lpwstr>0x0101004454353F0EC89C46AFFF9BF6F5D59774</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